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520B" w14:textId="77777777" w:rsidR="00046C50" w:rsidRDefault="00046C50" w:rsidP="00046C50">
      <w:pPr>
        <w:jc w:val="center"/>
      </w:pPr>
      <w:r>
        <w:rPr>
          <w:noProof/>
          <w:lang w:eastAsia="en-ZA"/>
        </w:rPr>
        <w:drawing>
          <wp:inline distT="0" distB="0" distL="0" distR="0" wp14:anchorId="1E798F33" wp14:editId="38775724">
            <wp:extent cx="17335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609725"/>
                    </a:xfrm>
                    <a:prstGeom prst="rect">
                      <a:avLst/>
                    </a:prstGeom>
                    <a:noFill/>
                  </pic:spPr>
                </pic:pic>
              </a:graphicData>
            </a:graphic>
          </wp:inline>
        </w:drawing>
      </w:r>
    </w:p>
    <w:p w14:paraId="57CA5B38" w14:textId="77777777" w:rsidR="00046C50" w:rsidRDefault="00046C50" w:rsidP="00046C50"/>
    <w:p w14:paraId="091A4A6A" w14:textId="77777777" w:rsidR="00046C50" w:rsidRDefault="00046C50" w:rsidP="00046C50">
      <w:pPr>
        <w:jc w:val="center"/>
        <w:rPr>
          <w:b/>
          <w:sz w:val="48"/>
          <w:szCs w:val="48"/>
        </w:rPr>
      </w:pPr>
      <w:bookmarkStart w:id="0" w:name="_Hlk513638139"/>
    </w:p>
    <w:p w14:paraId="50A57A88" w14:textId="77777777" w:rsidR="00046C50" w:rsidRPr="00046C50" w:rsidRDefault="00046C50" w:rsidP="00046C50">
      <w:pPr>
        <w:jc w:val="center"/>
        <w:rPr>
          <w:b/>
          <w:sz w:val="56"/>
          <w:szCs w:val="56"/>
        </w:rPr>
      </w:pPr>
      <w:r w:rsidRPr="00046C50">
        <w:rPr>
          <w:b/>
          <w:sz w:val="56"/>
          <w:szCs w:val="56"/>
        </w:rPr>
        <w:t>CENTRAL KAROO DISTRICT MUNICIPALITY</w:t>
      </w:r>
    </w:p>
    <w:p w14:paraId="775A8BD2" w14:textId="77777777" w:rsidR="00046C50" w:rsidRDefault="00046C50" w:rsidP="00046C50">
      <w:pPr>
        <w:jc w:val="center"/>
        <w:rPr>
          <w:b/>
          <w:sz w:val="48"/>
          <w:szCs w:val="48"/>
        </w:rPr>
      </w:pPr>
    </w:p>
    <w:p w14:paraId="67B2DE03" w14:textId="77777777" w:rsidR="00046C50" w:rsidRDefault="00046C50" w:rsidP="00046C50">
      <w:pPr>
        <w:jc w:val="center"/>
        <w:rPr>
          <w:b/>
          <w:sz w:val="48"/>
          <w:szCs w:val="48"/>
        </w:rPr>
      </w:pPr>
    </w:p>
    <w:p w14:paraId="53FC1A7D" w14:textId="77777777" w:rsidR="00046C50" w:rsidRPr="00046C50" w:rsidRDefault="00046C50" w:rsidP="00046C50">
      <w:pPr>
        <w:jc w:val="center"/>
        <w:rPr>
          <w:b/>
          <w:sz w:val="56"/>
          <w:szCs w:val="56"/>
        </w:rPr>
      </w:pPr>
      <w:r w:rsidRPr="00046C50">
        <w:rPr>
          <w:b/>
          <w:sz w:val="56"/>
          <w:szCs w:val="56"/>
        </w:rPr>
        <w:t xml:space="preserve">ANTI-CORRUPTION AND FRAUD PREVENTION POLICY </w:t>
      </w:r>
      <w:bookmarkEnd w:id="0"/>
    </w:p>
    <w:p w14:paraId="099121DA" w14:textId="77777777" w:rsidR="00046C50" w:rsidRDefault="00046C50" w:rsidP="00046C50">
      <w:pPr>
        <w:jc w:val="center"/>
        <w:rPr>
          <w:b/>
        </w:rPr>
      </w:pPr>
    </w:p>
    <w:p w14:paraId="1FCC6603" w14:textId="77777777" w:rsidR="00046C50" w:rsidRDefault="00046C50" w:rsidP="00046C50">
      <w:pPr>
        <w:jc w:val="center"/>
        <w:rPr>
          <w:b/>
        </w:rPr>
      </w:pPr>
    </w:p>
    <w:p w14:paraId="7F72554E" w14:textId="77777777" w:rsidR="00046C50" w:rsidRDefault="00046C50" w:rsidP="00046C50">
      <w:pPr>
        <w:jc w:val="center"/>
        <w:rPr>
          <w:b/>
        </w:rPr>
      </w:pPr>
    </w:p>
    <w:p w14:paraId="603F97D5" w14:textId="77777777" w:rsidR="00046C50" w:rsidRDefault="00046C50" w:rsidP="00046C50">
      <w:pPr>
        <w:jc w:val="center"/>
        <w:rPr>
          <w:b/>
        </w:rPr>
      </w:pPr>
    </w:p>
    <w:p w14:paraId="02B0A205" w14:textId="77777777" w:rsidR="00046C50" w:rsidRDefault="00046C50" w:rsidP="00046C50">
      <w:pPr>
        <w:jc w:val="center"/>
        <w:rPr>
          <w:b/>
        </w:rPr>
      </w:pPr>
    </w:p>
    <w:p w14:paraId="4D4452E9" w14:textId="77777777" w:rsidR="00046C50" w:rsidRDefault="00046C50" w:rsidP="00046C50">
      <w:pPr>
        <w:jc w:val="center"/>
        <w:rPr>
          <w:b/>
        </w:rPr>
      </w:pPr>
    </w:p>
    <w:p w14:paraId="512D9E38" w14:textId="77777777" w:rsidR="00046C50" w:rsidRDefault="00046C50" w:rsidP="00046C50">
      <w:pPr>
        <w:jc w:val="center"/>
        <w:rPr>
          <w:b/>
        </w:rPr>
      </w:pPr>
    </w:p>
    <w:p w14:paraId="5E1BB890" w14:textId="77777777" w:rsidR="00046C50" w:rsidRDefault="00046C50" w:rsidP="00046C50">
      <w:pPr>
        <w:jc w:val="center"/>
        <w:rPr>
          <w:b/>
        </w:rPr>
      </w:pPr>
    </w:p>
    <w:p w14:paraId="36A0AB0A" w14:textId="6A8E41C2" w:rsidR="00D20B3A" w:rsidRPr="00550A31" w:rsidRDefault="00444DD7" w:rsidP="00550A31">
      <w:pPr>
        <w:jc w:val="both"/>
        <w:rPr>
          <w:rFonts w:ascii="Arial" w:hAnsi="Arial" w:cs="Arial"/>
          <w:b/>
          <w:sz w:val="24"/>
          <w:szCs w:val="24"/>
        </w:rPr>
      </w:pPr>
      <w:r>
        <w:rPr>
          <w:rFonts w:ascii="Arial" w:hAnsi="Arial" w:cs="Arial"/>
          <w:b/>
          <w:sz w:val="24"/>
          <w:szCs w:val="24"/>
        </w:rPr>
        <w:t>2020/2021</w:t>
      </w:r>
    </w:p>
    <w:p w14:paraId="4CCE5FAC" w14:textId="0EA3F0EF" w:rsidR="00046C50" w:rsidRDefault="00046C50" w:rsidP="00046C50">
      <w:pPr>
        <w:jc w:val="center"/>
        <w:rPr>
          <w:b/>
        </w:rPr>
      </w:pPr>
    </w:p>
    <w:p w14:paraId="425EAD42" w14:textId="77777777" w:rsidR="00444DD7" w:rsidRDefault="00444DD7" w:rsidP="00046C50">
      <w:pPr>
        <w:jc w:val="center"/>
        <w:rPr>
          <w:b/>
        </w:rPr>
      </w:pPr>
      <w:bookmarkStart w:id="1" w:name="_GoBack"/>
      <w:bookmarkEnd w:id="1"/>
    </w:p>
    <w:tbl>
      <w:tblPr>
        <w:tblStyle w:val="TableGrid"/>
        <w:tblW w:w="0" w:type="auto"/>
        <w:tblLook w:val="04A0" w:firstRow="1" w:lastRow="0" w:firstColumn="1" w:lastColumn="0" w:noHBand="0" w:noVBand="1"/>
      </w:tblPr>
      <w:tblGrid>
        <w:gridCol w:w="1271"/>
        <w:gridCol w:w="5954"/>
        <w:gridCol w:w="1791"/>
      </w:tblGrid>
      <w:tr w:rsidR="00046C50" w14:paraId="3D1E8F12" w14:textId="77777777" w:rsidTr="00EC0786">
        <w:tc>
          <w:tcPr>
            <w:tcW w:w="9016" w:type="dxa"/>
            <w:gridSpan w:val="3"/>
            <w:tcBorders>
              <w:top w:val="nil"/>
              <w:left w:val="nil"/>
              <w:bottom w:val="nil"/>
              <w:right w:val="nil"/>
            </w:tcBorders>
          </w:tcPr>
          <w:p w14:paraId="24391670" w14:textId="77777777" w:rsidR="00046C50" w:rsidRPr="00046C50" w:rsidRDefault="00046C50" w:rsidP="00046C50">
            <w:pPr>
              <w:spacing w:line="360" w:lineRule="auto"/>
              <w:jc w:val="center"/>
              <w:rPr>
                <w:rFonts w:ascii="Arial" w:hAnsi="Arial" w:cs="Arial"/>
                <w:b/>
                <w:u w:val="single"/>
              </w:rPr>
            </w:pPr>
            <w:r w:rsidRPr="00046C50">
              <w:rPr>
                <w:rFonts w:ascii="Arial" w:hAnsi="Arial" w:cs="Arial"/>
                <w:b/>
                <w:u w:val="single"/>
              </w:rPr>
              <w:lastRenderedPageBreak/>
              <w:t>TABLE OF CONTENT</w:t>
            </w:r>
          </w:p>
        </w:tc>
      </w:tr>
      <w:tr w:rsidR="00046C50" w14:paraId="4CE7A903" w14:textId="77777777" w:rsidTr="00EC0786">
        <w:tc>
          <w:tcPr>
            <w:tcW w:w="1271" w:type="dxa"/>
            <w:tcBorders>
              <w:top w:val="nil"/>
              <w:left w:val="nil"/>
              <w:bottom w:val="nil"/>
              <w:right w:val="nil"/>
            </w:tcBorders>
          </w:tcPr>
          <w:p w14:paraId="58636AD9" w14:textId="77777777" w:rsidR="00046C50" w:rsidRPr="00046C50" w:rsidRDefault="00046C50" w:rsidP="00046C50">
            <w:pPr>
              <w:spacing w:line="360" w:lineRule="auto"/>
              <w:jc w:val="both"/>
            </w:pPr>
          </w:p>
        </w:tc>
        <w:tc>
          <w:tcPr>
            <w:tcW w:w="5954" w:type="dxa"/>
            <w:tcBorders>
              <w:top w:val="nil"/>
              <w:left w:val="nil"/>
              <w:bottom w:val="nil"/>
              <w:right w:val="nil"/>
            </w:tcBorders>
          </w:tcPr>
          <w:p w14:paraId="7906E158"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17FFD6FF" w14:textId="77777777" w:rsidR="00046C50" w:rsidRPr="00046C50" w:rsidRDefault="00046C50" w:rsidP="00046C50">
            <w:pPr>
              <w:spacing w:line="360" w:lineRule="auto"/>
              <w:jc w:val="both"/>
              <w:rPr>
                <w:rFonts w:ascii="Arial" w:hAnsi="Arial" w:cs="Arial"/>
              </w:rPr>
            </w:pPr>
          </w:p>
        </w:tc>
      </w:tr>
      <w:tr w:rsidR="00046C50" w14:paraId="37C531AC" w14:textId="77777777" w:rsidTr="00EC0786">
        <w:tc>
          <w:tcPr>
            <w:tcW w:w="1271" w:type="dxa"/>
            <w:tcBorders>
              <w:top w:val="nil"/>
              <w:left w:val="nil"/>
              <w:bottom w:val="nil"/>
              <w:right w:val="nil"/>
            </w:tcBorders>
          </w:tcPr>
          <w:p w14:paraId="6E4BB0A7" w14:textId="77777777" w:rsidR="00046C50" w:rsidRPr="00046C50" w:rsidRDefault="00046C50" w:rsidP="00046C50">
            <w:pPr>
              <w:spacing w:line="360" w:lineRule="auto"/>
              <w:jc w:val="both"/>
              <w:rPr>
                <w:rFonts w:ascii="Arial" w:hAnsi="Arial" w:cs="Arial"/>
              </w:rPr>
            </w:pPr>
            <w:r w:rsidRPr="00046C50">
              <w:rPr>
                <w:rFonts w:ascii="Arial" w:hAnsi="Arial" w:cs="Arial"/>
              </w:rPr>
              <w:t>1.</w:t>
            </w:r>
          </w:p>
        </w:tc>
        <w:tc>
          <w:tcPr>
            <w:tcW w:w="5954" w:type="dxa"/>
            <w:tcBorders>
              <w:top w:val="nil"/>
              <w:left w:val="nil"/>
              <w:bottom w:val="nil"/>
              <w:right w:val="nil"/>
            </w:tcBorders>
          </w:tcPr>
          <w:p w14:paraId="68C4EB54" w14:textId="77777777" w:rsidR="00046C50" w:rsidRPr="00046C50" w:rsidRDefault="00046C50" w:rsidP="00046C50">
            <w:pPr>
              <w:spacing w:line="360" w:lineRule="auto"/>
              <w:jc w:val="both"/>
              <w:rPr>
                <w:rFonts w:ascii="Arial" w:hAnsi="Arial" w:cs="Arial"/>
              </w:rPr>
            </w:pPr>
            <w:r>
              <w:rPr>
                <w:rFonts w:ascii="Arial" w:hAnsi="Arial" w:cs="Arial"/>
              </w:rPr>
              <w:t>Introduction</w:t>
            </w:r>
          </w:p>
        </w:tc>
        <w:tc>
          <w:tcPr>
            <w:tcW w:w="1791" w:type="dxa"/>
            <w:tcBorders>
              <w:top w:val="nil"/>
              <w:left w:val="nil"/>
              <w:bottom w:val="nil"/>
              <w:right w:val="nil"/>
            </w:tcBorders>
          </w:tcPr>
          <w:p w14:paraId="6584EEAC" w14:textId="77777777" w:rsidR="00046C50" w:rsidRPr="00046C50" w:rsidRDefault="00EC0786" w:rsidP="00EC0786">
            <w:pPr>
              <w:spacing w:line="360" w:lineRule="auto"/>
              <w:jc w:val="center"/>
              <w:rPr>
                <w:rFonts w:ascii="Arial" w:hAnsi="Arial" w:cs="Arial"/>
              </w:rPr>
            </w:pPr>
            <w:r>
              <w:rPr>
                <w:rFonts w:ascii="Arial" w:hAnsi="Arial" w:cs="Arial"/>
              </w:rPr>
              <w:t>3</w:t>
            </w:r>
          </w:p>
        </w:tc>
      </w:tr>
      <w:tr w:rsidR="00046C50" w14:paraId="2369FF25" w14:textId="77777777" w:rsidTr="00EC0786">
        <w:tc>
          <w:tcPr>
            <w:tcW w:w="1271" w:type="dxa"/>
            <w:tcBorders>
              <w:top w:val="nil"/>
              <w:left w:val="nil"/>
              <w:bottom w:val="nil"/>
              <w:right w:val="nil"/>
            </w:tcBorders>
          </w:tcPr>
          <w:p w14:paraId="230F709F"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22605523"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64AEDD3B" w14:textId="77777777" w:rsidR="00046C50" w:rsidRPr="00046C50" w:rsidRDefault="00046C50" w:rsidP="00EC0786">
            <w:pPr>
              <w:spacing w:line="360" w:lineRule="auto"/>
              <w:jc w:val="center"/>
              <w:rPr>
                <w:rFonts w:ascii="Arial" w:hAnsi="Arial" w:cs="Arial"/>
              </w:rPr>
            </w:pPr>
          </w:p>
        </w:tc>
      </w:tr>
      <w:tr w:rsidR="00046C50" w14:paraId="58227AE8" w14:textId="77777777" w:rsidTr="00EC0786">
        <w:tc>
          <w:tcPr>
            <w:tcW w:w="1271" w:type="dxa"/>
            <w:tcBorders>
              <w:top w:val="nil"/>
              <w:left w:val="nil"/>
              <w:bottom w:val="nil"/>
              <w:right w:val="nil"/>
            </w:tcBorders>
          </w:tcPr>
          <w:p w14:paraId="346DF8B2" w14:textId="77777777" w:rsidR="00046C50" w:rsidRPr="00046C50" w:rsidRDefault="00046C50" w:rsidP="00046C50">
            <w:pPr>
              <w:spacing w:line="360" w:lineRule="auto"/>
              <w:jc w:val="both"/>
              <w:rPr>
                <w:rFonts w:ascii="Arial" w:hAnsi="Arial" w:cs="Arial"/>
              </w:rPr>
            </w:pPr>
            <w:r>
              <w:rPr>
                <w:rFonts w:ascii="Arial" w:hAnsi="Arial" w:cs="Arial"/>
              </w:rPr>
              <w:t>2.</w:t>
            </w:r>
          </w:p>
        </w:tc>
        <w:tc>
          <w:tcPr>
            <w:tcW w:w="5954" w:type="dxa"/>
            <w:tcBorders>
              <w:top w:val="nil"/>
              <w:left w:val="nil"/>
              <w:bottom w:val="nil"/>
              <w:right w:val="nil"/>
            </w:tcBorders>
          </w:tcPr>
          <w:p w14:paraId="79EA9EBA" w14:textId="77777777" w:rsidR="00046C50" w:rsidRPr="00046C50" w:rsidRDefault="00046C50" w:rsidP="00046C50">
            <w:pPr>
              <w:spacing w:line="360" w:lineRule="auto"/>
              <w:jc w:val="both"/>
              <w:rPr>
                <w:rFonts w:ascii="Arial" w:hAnsi="Arial" w:cs="Arial"/>
              </w:rPr>
            </w:pPr>
            <w:r>
              <w:rPr>
                <w:rFonts w:ascii="Arial" w:hAnsi="Arial" w:cs="Arial"/>
              </w:rPr>
              <w:t>Objectives</w:t>
            </w:r>
          </w:p>
        </w:tc>
        <w:tc>
          <w:tcPr>
            <w:tcW w:w="1791" w:type="dxa"/>
            <w:tcBorders>
              <w:top w:val="nil"/>
              <w:left w:val="nil"/>
              <w:bottom w:val="nil"/>
              <w:right w:val="nil"/>
            </w:tcBorders>
          </w:tcPr>
          <w:p w14:paraId="38D82C26" w14:textId="77777777" w:rsidR="00046C50" w:rsidRPr="00046C50" w:rsidRDefault="00EC0786" w:rsidP="00EC0786">
            <w:pPr>
              <w:spacing w:line="360" w:lineRule="auto"/>
              <w:jc w:val="center"/>
              <w:rPr>
                <w:rFonts w:ascii="Arial" w:hAnsi="Arial" w:cs="Arial"/>
              </w:rPr>
            </w:pPr>
            <w:r>
              <w:rPr>
                <w:rFonts w:ascii="Arial" w:hAnsi="Arial" w:cs="Arial"/>
              </w:rPr>
              <w:t xml:space="preserve">3 – 4 </w:t>
            </w:r>
          </w:p>
        </w:tc>
      </w:tr>
      <w:tr w:rsidR="00046C50" w14:paraId="51696AAD" w14:textId="77777777" w:rsidTr="00EC0786">
        <w:tc>
          <w:tcPr>
            <w:tcW w:w="1271" w:type="dxa"/>
            <w:tcBorders>
              <w:top w:val="nil"/>
              <w:left w:val="nil"/>
              <w:bottom w:val="nil"/>
              <w:right w:val="nil"/>
            </w:tcBorders>
          </w:tcPr>
          <w:p w14:paraId="3DD1EC99"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396E8D03"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6124875A" w14:textId="77777777" w:rsidR="00046C50" w:rsidRPr="00046C50" w:rsidRDefault="00046C50" w:rsidP="00EC0786">
            <w:pPr>
              <w:spacing w:line="360" w:lineRule="auto"/>
              <w:jc w:val="center"/>
              <w:rPr>
                <w:rFonts w:ascii="Arial" w:hAnsi="Arial" w:cs="Arial"/>
              </w:rPr>
            </w:pPr>
          </w:p>
        </w:tc>
      </w:tr>
      <w:tr w:rsidR="00046C50" w14:paraId="73E1B18F" w14:textId="77777777" w:rsidTr="00EC0786">
        <w:tc>
          <w:tcPr>
            <w:tcW w:w="1271" w:type="dxa"/>
            <w:tcBorders>
              <w:top w:val="nil"/>
              <w:left w:val="nil"/>
              <w:bottom w:val="nil"/>
              <w:right w:val="nil"/>
            </w:tcBorders>
          </w:tcPr>
          <w:p w14:paraId="542E46AA" w14:textId="77777777" w:rsidR="00046C50" w:rsidRPr="00046C50" w:rsidRDefault="00046C50" w:rsidP="00046C50">
            <w:pPr>
              <w:spacing w:line="360" w:lineRule="auto"/>
              <w:jc w:val="both"/>
              <w:rPr>
                <w:rFonts w:ascii="Arial" w:hAnsi="Arial" w:cs="Arial"/>
              </w:rPr>
            </w:pPr>
            <w:r>
              <w:rPr>
                <w:rFonts w:ascii="Arial" w:hAnsi="Arial" w:cs="Arial"/>
              </w:rPr>
              <w:t>3.</w:t>
            </w:r>
          </w:p>
        </w:tc>
        <w:tc>
          <w:tcPr>
            <w:tcW w:w="5954" w:type="dxa"/>
            <w:tcBorders>
              <w:top w:val="nil"/>
              <w:left w:val="nil"/>
              <w:bottom w:val="nil"/>
              <w:right w:val="nil"/>
            </w:tcBorders>
          </w:tcPr>
          <w:p w14:paraId="0E59BD1B" w14:textId="77777777" w:rsidR="00046C50" w:rsidRPr="00046C50" w:rsidRDefault="00046C50" w:rsidP="00046C50">
            <w:pPr>
              <w:spacing w:line="360" w:lineRule="auto"/>
              <w:jc w:val="both"/>
              <w:rPr>
                <w:rFonts w:ascii="Arial" w:hAnsi="Arial" w:cs="Arial"/>
              </w:rPr>
            </w:pPr>
            <w:r>
              <w:rPr>
                <w:rFonts w:ascii="Arial" w:hAnsi="Arial" w:cs="Arial"/>
              </w:rPr>
              <w:t>Legislative Framework</w:t>
            </w:r>
          </w:p>
        </w:tc>
        <w:tc>
          <w:tcPr>
            <w:tcW w:w="1791" w:type="dxa"/>
            <w:tcBorders>
              <w:top w:val="nil"/>
              <w:left w:val="nil"/>
              <w:bottom w:val="nil"/>
              <w:right w:val="nil"/>
            </w:tcBorders>
          </w:tcPr>
          <w:p w14:paraId="23B86404" w14:textId="77777777" w:rsidR="00046C50" w:rsidRPr="00046C50" w:rsidRDefault="00EC0786" w:rsidP="00EC0786">
            <w:pPr>
              <w:spacing w:line="360" w:lineRule="auto"/>
              <w:jc w:val="center"/>
              <w:rPr>
                <w:rFonts w:ascii="Arial" w:hAnsi="Arial" w:cs="Arial"/>
              </w:rPr>
            </w:pPr>
            <w:r>
              <w:rPr>
                <w:rFonts w:ascii="Arial" w:hAnsi="Arial" w:cs="Arial"/>
              </w:rPr>
              <w:t>4</w:t>
            </w:r>
          </w:p>
        </w:tc>
      </w:tr>
      <w:tr w:rsidR="00046C50" w14:paraId="278336EC" w14:textId="77777777" w:rsidTr="00EC0786">
        <w:tc>
          <w:tcPr>
            <w:tcW w:w="1271" w:type="dxa"/>
            <w:tcBorders>
              <w:top w:val="nil"/>
              <w:left w:val="nil"/>
              <w:bottom w:val="nil"/>
              <w:right w:val="nil"/>
            </w:tcBorders>
          </w:tcPr>
          <w:p w14:paraId="3465BF6C"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3E6D7178"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07A6DD44" w14:textId="77777777" w:rsidR="00046C50" w:rsidRPr="00046C50" w:rsidRDefault="00046C50" w:rsidP="00EC0786">
            <w:pPr>
              <w:spacing w:line="360" w:lineRule="auto"/>
              <w:jc w:val="center"/>
              <w:rPr>
                <w:rFonts w:ascii="Arial" w:hAnsi="Arial" w:cs="Arial"/>
              </w:rPr>
            </w:pPr>
          </w:p>
        </w:tc>
      </w:tr>
      <w:tr w:rsidR="00046C50" w14:paraId="1409F118" w14:textId="77777777" w:rsidTr="00EC0786">
        <w:tc>
          <w:tcPr>
            <w:tcW w:w="1271" w:type="dxa"/>
            <w:tcBorders>
              <w:top w:val="nil"/>
              <w:left w:val="nil"/>
              <w:bottom w:val="nil"/>
              <w:right w:val="nil"/>
            </w:tcBorders>
          </w:tcPr>
          <w:p w14:paraId="6FDEBE91" w14:textId="77777777" w:rsidR="00046C50" w:rsidRPr="00046C50" w:rsidRDefault="00046C50" w:rsidP="00046C50">
            <w:pPr>
              <w:spacing w:line="360" w:lineRule="auto"/>
              <w:jc w:val="both"/>
              <w:rPr>
                <w:rFonts w:ascii="Arial" w:hAnsi="Arial" w:cs="Arial"/>
              </w:rPr>
            </w:pPr>
            <w:r>
              <w:rPr>
                <w:rFonts w:ascii="Arial" w:hAnsi="Arial" w:cs="Arial"/>
              </w:rPr>
              <w:t>4.</w:t>
            </w:r>
          </w:p>
        </w:tc>
        <w:tc>
          <w:tcPr>
            <w:tcW w:w="5954" w:type="dxa"/>
            <w:tcBorders>
              <w:top w:val="nil"/>
              <w:left w:val="nil"/>
              <w:bottom w:val="nil"/>
              <w:right w:val="nil"/>
            </w:tcBorders>
          </w:tcPr>
          <w:p w14:paraId="4F41C1C7" w14:textId="77777777" w:rsidR="00046C50" w:rsidRPr="00046C50" w:rsidRDefault="00046C50" w:rsidP="00046C50">
            <w:pPr>
              <w:spacing w:line="360" w:lineRule="auto"/>
              <w:jc w:val="both"/>
              <w:rPr>
                <w:rFonts w:ascii="Arial" w:hAnsi="Arial" w:cs="Arial"/>
              </w:rPr>
            </w:pPr>
            <w:r>
              <w:rPr>
                <w:rFonts w:ascii="Arial" w:hAnsi="Arial" w:cs="Arial"/>
              </w:rPr>
              <w:t>Scope of this Policy</w:t>
            </w:r>
          </w:p>
        </w:tc>
        <w:tc>
          <w:tcPr>
            <w:tcW w:w="1791" w:type="dxa"/>
            <w:tcBorders>
              <w:top w:val="nil"/>
              <w:left w:val="nil"/>
              <w:bottom w:val="nil"/>
              <w:right w:val="nil"/>
            </w:tcBorders>
          </w:tcPr>
          <w:p w14:paraId="28B3C7EF" w14:textId="77777777" w:rsidR="00046C50" w:rsidRPr="00046C50" w:rsidRDefault="00EC0786" w:rsidP="00EC0786">
            <w:pPr>
              <w:spacing w:line="360" w:lineRule="auto"/>
              <w:jc w:val="center"/>
              <w:rPr>
                <w:rFonts w:ascii="Arial" w:hAnsi="Arial" w:cs="Arial"/>
              </w:rPr>
            </w:pPr>
            <w:r>
              <w:rPr>
                <w:rFonts w:ascii="Arial" w:hAnsi="Arial" w:cs="Arial"/>
              </w:rPr>
              <w:t>5</w:t>
            </w:r>
          </w:p>
        </w:tc>
      </w:tr>
      <w:tr w:rsidR="00046C50" w14:paraId="6439F2FA" w14:textId="77777777" w:rsidTr="00EC0786">
        <w:tc>
          <w:tcPr>
            <w:tcW w:w="1271" w:type="dxa"/>
            <w:tcBorders>
              <w:top w:val="nil"/>
              <w:left w:val="nil"/>
              <w:bottom w:val="nil"/>
              <w:right w:val="nil"/>
            </w:tcBorders>
          </w:tcPr>
          <w:p w14:paraId="5C72F451"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4113B605"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2C3ABB8E" w14:textId="77777777" w:rsidR="00046C50" w:rsidRPr="00046C50" w:rsidRDefault="00046C50" w:rsidP="00EC0786">
            <w:pPr>
              <w:spacing w:line="360" w:lineRule="auto"/>
              <w:jc w:val="center"/>
              <w:rPr>
                <w:rFonts w:ascii="Arial" w:hAnsi="Arial" w:cs="Arial"/>
              </w:rPr>
            </w:pPr>
          </w:p>
        </w:tc>
      </w:tr>
      <w:tr w:rsidR="00046C50" w14:paraId="1F8CF2BF" w14:textId="77777777" w:rsidTr="00EC0786">
        <w:tc>
          <w:tcPr>
            <w:tcW w:w="1271" w:type="dxa"/>
            <w:tcBorders>
              <w:top w:val="nil"/>
              <w:left w:val="nil"/>
              <w:bottom w:val="nil"/>
              <w:right w:val="nil"/>
            </w:tcBorders>
          </w:tcPr>
          <w:p w14:paraId="1E2B4A19" w14:textId="77777777" w:rsidR="00046C50" w:rsidRPr="00046C50" w:rsidRDefault="00046C50" w:rsidP="00046C50">
            <w:pPr>
              <w:spacing w:line="360" w:lineRule="auto"/>
              <w:jc w:val="both"/>
              <w:rPr>
                <w:rFonts w:ascii="Arial" w:hAnsi="Arial" w:cs="Arial"/>
              </w:rPr>
            </w:pPr>
            <w:r>
              <w:rPr>
                <w:rFonts w:ascii="Arial" w:hAnsi="Arial" w:cs="Arial"/>
              </w:rPr>
              <w:t>5.</w:t>
            </w:r>
          </w:p>
        </w:tc>
        <w:tc>
          <w:tcPr>
            <w:tcW w:w="5954" w:type="dxa"/>
            <w:tcBorders>
              <w:top w:val="nil"/>
              <w:left w:val="nil"/>
              <w:bottom w:val="nil"/>
              <w:right w:val="nil"/>
            </w:tcBorders>
          </w:tcPr>
          <w:p w14:paraId="7DC65C6C" w14:textId="77777777" w:rsidR="00046C50" w:rsidRPr="00046C50" w:rsidRDefault="00046C50" w:rsidP="00046C50">
            <w:pPr>
              <w:spacing w:line="360" w:lineRule="auto"/>
              <w:jc w:val="both"/>
              <w:rPr>
                <w:rFonts w:ascii="Arial" w:hAnsi="Arial" w:cs="Arial"/>
              </w:rPr>
            </w:pPr>
            <w:r w:rsidRPr="00046C50">
              <w:rPr>
                <w:rFonts w:ascii="Arial" w:hAnsi="Arial" w:cs="Arial"/>
              </w:rPr>
              <w:t>Environment and Culture</w:t>
            </w:r>
          </w:p>
        </w:tc>
        <w:tc>
          <w:tcPr>
            <w:tcW w:w="1791" w:type="dxa"/>
            <w:tcBorders>
              <w:top w:val="nil"/>
              <w:left w:val="nil"/>
              <w:bottom w:val="nil"/>
              <w:right w:val="nil"/>
            </w:tcBorders>
          </w:tcPr>
          <w:p w14:paraId="3DD4960B" w14:textId="77777777" w:rsidR="00046C50" w:rsidRPr="00046C50" w:rsidRDefault="00EC0786" w:rsidP="00EC0786">
            <w:pPr>
              <w:spacing w:line="360" w:lineRule="auto"/>
              <w:jc w:val="center"/>
              <w:rPr>
                <w:rFonts w:ascii="Arial" w:hAnsi="Arial" w:cs="Arial"/>
              </w:rPr>
            </w:pPr>
            <w:r>
              <w:rPr>
                <w:rFonts w:ascii="Arial" w:hAnsi="Arial" w:cs="Arial"/>
              </w:rPr>
              <w:t>5 – 6</w:t>
            </w:r>
          </w:p>
        </w:tc>
      </w:tr>
      <w:tr w:rsidR="00046C50" w14:paraId="7D5701AB" w14:textId="77777777" w:rsidTr="00EC0786">
        <w:tc>
          <w:tcPr>
            <w:tcW w:w="1271" w:type="dxa"/>
            <w:tcBorders>
              <w:top w:val="nil"/>
              <w:left w:val="nil"/>
              <w:bottom w:val="nil"/>
              <w:right w:val="nil"/>
            </w:tcBorders>
          </w:tcPr>
          <w:p w14:paraId="7D495F8D"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02E3A015"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718102D8" w14:textId="77777777" w:rsidR="00046C50" w:rsidRPr="00046C50" w:rsidRDefault="00046C50" w:rsidP="00EC0786">
            <w:pPr>
              <w:spacing w:line="360" w:lineRule="auto"/>
              <w:jc w:val="center"/>
              <w:rPr>
                <w:rFonts w:ascii="Arial" w:hAnsi="Arial" w:cs="Arial"/>
              </w:rPr>
            </w:pPr>
          </w:p>
        </w:tc>
      </w:tr>
      <w:tr w:rsidR="00046C50" w14:paraId="7E11492D" w14:textId="77777777" w:rsidTr="00EC0786">
        <w:tc>
          <w:tcPr>
            <w:tcW w:w="1271" w:type="dxa"/>
            <w:tcBorders>
              <w:top w:val="nil"/>
              <w:left w:val="nil"/>
              <w:bottom w:val="nil"/>
              <w:right w:val="nil"/>
            </w:tcBorders>
          </w:tcPr>
          <w:p w14:paraId="0DE7EEF1" w14:textId="77777777" w:rsidR="00046C50" w:rsidRPr="00046C50" w:rsidRDefault="00046C50" w:rsidP="00046C50">
            <w:pPr>
              <w:spacing w:line="360" w:lineRule="auto"/>
              <w:jc w:val="both"/>
              <w:rPr>
                <w:rFonts w:ascii="Arial" w:hAnsi="Arial" w:cs="Arial"/>
              </w:rPr>
            </w:pPr>
            <w:r>
              <w:rPr>
                <w:rFonts w:ascii="Arial" w:hAnsi="Arial" w:cs="Arial"/>
              </w:rPr>
              <w:t>6.</w:t>
            </w:r>
          </w:p>
        </w:tc>
        <w:tc>
          <w:tcPr>
            <w:tcW w:w="5954" w:type="dxa"/>
            <w:tcBorders>
              <w:top w:val="nil"/>
              <w:left w:val="nil"/>
              <w:bottom w:val="nil"/>
              <w:right w:val="nil"/>
            </w:tcBorders>
          </w:tcPr>
          <w:p w14:paraId="15C643BC" w14:textId="77777777" w:rsidR="00046C50" w:rsidRPr="00046C50" w:rsidRDefault="00046C50" w:rsidP="00046C50">
            <w:pPr>
              <w:spacing w:line="360" w:lineRule="auto"/>
              <w:jc w:val="both"/>
              <w:rPr>
                <w:rFonts w:ascii="Arial" w:hAnsi="Arial" w:cs="Arial"/>
              </w:rPr>
            </w:pPr>
            <w:r>
              <w:rPr>
                <w:rFonts w:ascii="Arial" w:hAnsi="Arial" w:cs="Arial"/>
              </w:rPr>
              <w:t>Roles and Responsibilities</w:t>
            </w:r>
          </w:p>
        </w:tc>
        <w:tc>
          <w:tcPr>
            <w:tcW w:w="1791" w:type="dxa"/>
            <w:tcBorders>
              <w:top w:val="nil"/>
              <w:left w:val="nil"/>
              <w:bottom w:val="nil"/>
              <w:right w:val="nil"/>
            </w:tcBorders>
          </w:tcPr>
          <w:p w14:paraId="72212EE7" w14:textId="77777777" w:rsidR="00046C50" w:rsidRPr="00046C50" w:rsidRDefault="00084FC1" w:rsidP="00EC0786">
            <w:pPr>
              <w:spacing w:line="360" w:lineRule="auto"/>
              <w:jc w:val="center"/>
              <w:rPr>
                <w:rFonts w:ascii="Arial" w:hAnsi="Arial" w:cs="Arial"/>
              </w:rPr>
            </w:pPr>
            <w:r>
              <w:rPr>
                <w:rFonts w:ascii="Arial" w:hAnsi="Arial" w:cs="Arial"/>
              </w:rPr>
              <w:t>7</w:t>
            </w:r>
            <w:r w:rsidR="00EC0786">
              <w:rPr>
                <w:rFonts w:ascii="Arial" w:hAnsi="Arial" w:cs="Arial"/>
              </w:rPr>
              <w:t xml:space="preserve"> – 9</w:t>
            </w:r>
          </w:p>
        </w:tc>
      </w:tr>
      <w:tr w:rsidR="00046C50" w14:paraId="2A8D3B19" w14:textId="77777777" w:rsidTr="00EC0786">
        <w:tc>
          <w:tcPr>
            <w:tcW w:w="1271" w:type="dxa"/>
            <w:tcBorders>
              <w:top w:val="nil"/>
              <w:left w:val="nil"/>
              <w:bottom w:val="nil"/>
              <w:right w:val="nil"/>
            </w:tcBorders>
          </w:tcPr>
          <w:p w14:paraId="78314DE3"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1685F820"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2C8CA471" w14:textId="77777777" w:rsidR="00046C50" w:rsidRPr="00046C50" w:rsidRDefault="00046C50" w:rsidP="00EC0786">
            <w:pPr>
              <w:spacing w:line="360" w:lineRule="auto"/>
              <w:jc w:val="center"/>
              <w:rPr>
                <w:rFonts w:ascii="Arial" w:hAnsi="Arial" w:cs="Arial"/>
              </w:rPr>
            </w:pPr>
          </w:p>
        </w:tc>
      </w:tr>
      <w:tr w:rsidR="00046C50" w14:paraId="7F41756B" w14:textId="77777777" w:rsidTr="00EC0786">
        <w:tc>
          <w:tcPr>
            <w:tcW w:w="1271" w:type="dxa"/>
            <w:tcBorders>
              <w:top w:val="nil"/>
              <w:left w:val="nil"/>
              <w:bottom w:val="nil"/>
              <w:right w:val="nil"/>
            </w:tcBorders>
          </w:tcPr>
          <w:p w14:paraId="072102D4" w14:textId="77777777" w:rsidR="00046C50" w:rsidRPr="00046C50" w:rsidRDefault="00046C50" w:rsidP="00046C50">
            <w:pPr>
              <w:spacing w:line="360" w:lineRule="auto"/>
              <w:jc w:val="both"/>
              <w:rPr>
                <w:rFonts w:ascii="Arial" w:hAnsi="Arial" w:cs="Arial"/>
              </w:rPr>
            </w:pPr>
            <w:r>
              <w:rPr>
                <w:rFonts w:ascii="Arial" w:hAnsi="Arial" w:cs="Arial"/>
              </w:rPr>
              <w:t>7.</w:t>
            </w:r>
          </w:p>
        </w:tc>
        <w:tc>
          <w:tcPr>
            <w:tcW w:w="5954" w:type="dxa"/>
            <w:tcBorders>
              <w:top w:val="nil"/>
              <w:left w:val="nil"/>
              <w:bottom w:val="nil"/>
              <w:right w:val="nil"/>
            </w:tcBorders>
          </w:tcPr>
          <w:p w14:paraId="18764334" w14:textId="77777777" w:rsidR="00046C50" w:rsidRPr="00046C50" w:rsidRDefault="00046C50" w:rsidP="00046C50">
            <w:pPr>
              <w:spacing w:line="360" w:lineRule="auto"/>
              <w:jc w:val="both"/>
              <w:rPr>
                <w:rFonts w:ascii="Arial" w:hAnsi="Arial" w:cs="Arial"/>
              </w:rPr>
            </w:pPr>
            <w:r w:rsidRPr="00046C50">
              <w:rPr>
                <w:rFonts w:ascii="Arial" w:hAnsi="Arial" w:cs="Arial"/>
              </w:rPr>
              <w:t>Awareness, Training and Development</w:t>
            </w:r>
          </w:p>
        </w:tc>
        <w:tc>
          <w:tcPr>
            <w:tcW w:w="1791" w:type="dxa"/>
            <w:tcBorders>
              <w:top w:val="nil"/>
              <w:left w:val="nil"/>
              <w:bottom w:val="nil"/>
              <w:right w:val="nil"/>
            </w:tcBorders>
          </w:tcPr>
          <w:p w14:paraId="0BFCE09C" w14:textId="77777777" w:rsidR="00046C50" w:rsidRPr="00046C50" w:rsidRDefault="00EC0786" w:rsidP="00EC0786">
            <w:pPr>
              <w:spacing w:line="360" w:lineRule="auto"/>
              <w:jc w:val="center"/>
              <w:rPr>
                <w:rFonts w:ascii="Arial" w:hAnsi="Arial" w:cs="Arial"/>
              </w:rPr>
            </w:pPr>
            <w:r>
              <w:rPr>
                <w:rFonts w:ascii="Arial" w:hAnsi="Arial" w:cs="Arial"/>
              </w:rPr>
              <w:t>9</w:t>
            </w:r>
          </w:p>
        </w:tc>
      </w:tr>
      <w:tr w:rsidR="00046C50" w14:paraId="613422E2" w14:textId="77777777" w:rsidTr="00EC0786">
        <w:tc>
          <w:tcPr>
            <w:tcW w:w="1271" w:type="dxa"/>
            <w:tcBorders>
              <w:top w:val="nil"/>
              <w:left w:val="nil"/>
              <w:bottom w:val="nil"/>
              <w:right w:val="nil"/>
            </w:tcBorders>
          </w:tcPr>
          <w:p w14:paraId="0D428548"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4BFFD4ED"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309863A9" w14:textId="77777777" w:rsidR="00046C50" w:rsidRPr="00046C50" w:rsidRDefault="00046C50" w:rsidP="00EC0786">
            <w:pPr>
              <w:spacing w:line="360" w:lineRule="auto"/>
              <w:jc w:val="center"/>
              <w:rPr>
                <w:rFonts w:ascii="Arial" w:hAnsi="Arial" w:cs="Arial"/>
              </w:rPr>
            </w:pPr>
          </w:p>
        </w:tc>
      </w:tr>
      <w:tr w:rsidR="00046C50" w14:paraId="44AAE30A" w14:textId="77777777" w:rsidTr="00EC0786">
        <w:tc>
          <w:tcPr>
            <w:tcW w:w="1271" w:type="dxa"/>
            <w:tcBorders>
              <w:top w:val="nil"/>
              <w:left w:val="nil"/>
              <w:bottom w:val="nil"/>
              <w:right w:val="nil"/>
            </w:tcBorders>
          </w:tcPr>
          <w:p w14:paraId="282B25CC" w14:textId="77777777" w:rsidR="00046C50" w:rsidRPr="00046C50" w:rsidRDefault="00046C50" w:rsidP="00046C50">
            <w:pPr>
              <w:spacing w:line="360" w:lineRule="auto"/>
              <w:jc w:val="both"/>
              <w:rPr>
                <w:rFonts w:ascii="Arial" w:hAnsi="Arial" w:cs="Arial"/>
              </w:rPr>
            </w:pPr>
            <w:r>
              <w:rPr>
                <w:rFonts w:ascii="Arial" w:hAnsi="Arial" w:cs="Arial"/>
              </w:rPr>
              <w:t>8.</w:t>
            </w:r>
          </w:p>
        </w:tc>
        <w:tc>
          <w:tcPr>
            <w:tcW w:w="5954" w:type="dxa"/>
            <w:tcBorders>
              <w:top w:val="nil"/>
              <w:left w:val="nil"/>
              <w:bottom w:val="nil"/>
              <w:right w:val="nil"/>
            </w:tcBorders>
          </w:tcPr>
          <w:p w14:paraId="1A55D9F4" w14:textId="77777777" w:rsidR="00046C50" w:rsidRPr="00046C50" w:rsidRDefault="00046C50" w:rsidP="00046C50">
            <w:pPr>
              <w:spacing w:line="360" w:lineRule="auto"/>
              <w:jc w:val="both"/>
              <w:rPr>
                <w:rFonts w:ascii="Arial" w:hAnsi="Arial" w:cs="Arial"/>
              </w:rPr>
            </w:pPr>
            <w:r>
              <w:rPr>
                <w:rFonts w:ascii="Arial" w:hAnsi="Arial" w:cs="Arial"/>
              </w:rPr>
              <w:t>Whistle Blowing</w:t>
            </w:r>
          </w:p>
        </w:tc>
        <w:tc>
          <w:tcPr>
            <w:tcW w:w="1791" w:type="dxa"/>
            <w:tcBorders>
              <w:top w:val="nil"/>
              <w:left w:val="nil"/>
              <w:bottom w:val="nil"/>
              <w:right w:val="nil"/>
            </w:tcBorders>
          </w:tcPr>
          <w:p w14:paraId="6A972D1F" w14:textId="77777777" w:rsidR="00046C50" w:rsidRPr="00046C50" w:rsidRDefault="00084FC1" w:rsidP="00EC0786">
            <w:pPr>
              <w:spacing w:line="360" w:lineRule="auto"/>
              <w:jc w:val="center"/>
              <w:rPr>
                <w:rFonts w:ascii="Arial" w:hAnsi="Arial" w:cs="Arial"/>
              </w:rPr>
            </w:pPr>
            <w:r>
              <w:rPr>
                <w:rFonts w:ascii="Arial" w:hAnsi="Arial" w:cs="Arial"/>
              </w:rPr>
              <w:t xml:space="preserve">9 – 10 </w:t>
            </w:r>
          </w:p>
        </w:tc>
      </w:tr>
      <w:tr w:rsidR="00046C50" w14:paraId="34BEE5AC" w14:textId="77777777" w:rsidTr="00EC0786">
        <w:tc>
          <w:tcPr>
            <w:tcW w:w="1271" w:type="dxa"/>
            <w:tcBorders>
              <w:top w:val="nil"/>
              <w:left w:val="nil"/>
              <w:bottom w:val="nil"/>
              <w:right w:val="nil"/>
            </w:tcBorders>
          </w:tcPr>
          <w:p w14:paraId="6AD4DC3C"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0311CF54"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5D4B81C9" w14:textId="77777777" w:rsidR="00046C50" w:rsidRPr="00046C50" w:rsidRDefault="00046C50" w:rsidP="00EC0786">
            <w:pPr>
              <w:spacing w:line="360" w:lineRule="auto"/>
              <w:jc w:val="center"/>
              <w:rPr>
                <w:rFonts w:ascii="Arial" w:hAnsi="Arial" w:cs="Arial"/>
              </w:rPr>
            </w:pPr>
          </w:p>
        </w:tc>
      </w:tr>
      <w:tr w:rsidR="00046C50" w14:paraId="2CC21C6B" w14:textId="77777777" w:rsidTr="00EC0786">
        <w:tc>
          <w:tcPr>
            <w:tcW w:w="1271" w:type="dxa"/>
            <w:tcBorders>
              <w:top w:val="nil"/>
              <w:left w:val="nil"/>
              <w:bottom w:val="nil"/>
              <w:right w:val="nil"/>
            </w:tcBorders>
          </w:tcPr>
          <w:p w14:paraId="1A7DC650" w14:textId="77777777" w:rsidR="00046C50" w:rsidRPr="00046C50" w:rsidRDefault="00046C50" w:rsidP="00046C50">
            <w:pPr>
              <w:spacing w:line="360" w:lineRule="auto"/>
              <w:jc w:val="both"/>
              <w:rPr>
                <w:rFonts w:ascii="Arial" w:hAnsi="Arial" w:cs="Arial"/>
              </w:rPr>
            </w:pPr>
            <w:r>
              <w:rPr>
                <w:rFonts w:ascii="Arial" w:hAnsi="Arial" w:cs="Arial"/>
              </w:rPr>
              <w:t>9.</w:t>
            </w:r>
          </w:p>
        </w:tc>
        <w:tc>
          <w:tcPr>
            <w:tcW w:w="5954" w:type="dxa"/>
            <w:tcBorders>
              <w:top w:val="nil"/>
              <w:left w:val="nil"/>
              <w:bottom w:val="nil"/>
              <w:right w:val="nil"/>
            </w:tcBorders>
          </w:tcPr>
          <w:p w14:paraId="662DA1D5" w14:textId="77777777" w:rsidR="00046C50" w:rsidRPr="00046C50" w:rsidRDefault="00046C50" w:rsidP="00046C50">
            <w:pPr>
              <w:spacing w:line="360" w:lineRule="auto"/>
              <w:jc w:val="both"/>
              <w:rPr>
                <w:rFonts w:ascii="Arial" w:hAnsi="Arial" w:cs="Arial"/>
              </w:rPr>
            </w:pPr>
            <w:r w:rsidRPr="00046C50">
              <w:rPr>
                <w:rFonts w:ascii="Arial" w:hAnsi="Arial" w:cs="Arial"/>
                <w:bCs/>
                <w:color w:val="000000"/>
              </w:rPr>
              <w:t>Reporting Procedures on Fraud and Corrup</w:t>
            </w:r>
            <w:r>
              <w:rPr>
                <w:rFonts w:ascii="Arial" w:hAnsi="Arial" w:cs="Arial"/>
                <w:bCs/>
                <w:color w:val="000000"/>
              </w:rPr>
              <w:t>tion</w:t>
            </w:r>
          </w:p>
        </w:tc>
        <w:tc>
          <w:tcPr>
            <w:tcW w:w="1791" w:type="dxa"/>
            <w:tcBorders>
              <w:top w:val="nil"/>
              <w:left w:val="nil"/>
              <w:bottom w:val="nil"/>
              <w:right w:val="nil"/>
            </w:tcBorders>
          </w:tcPr>
          <w:p w14:paraId="7FA6601C" w14:textId="77777777" w:rsidR="00046C50" w:rsidRPr="00046C50" w:rsidRDefault="00084FC1" w:rsidP="00EC0786">
            <w:pPr>
              <w:spacing w:line="360" w:lineRule="auto"/>
              <w:jc w:val="center"/>
              <w:rPr>
                <w:rFonts w:ascii="Arial" w:hAnsi="Arial" w:cs="Arial"/>
              </w:rPr>
            </w:pPr>
            <w:r>
              <w:rPr>
                <w:rFonts w:ascii="Arial" w:hAnsi="Arial" w:cs="Arial"/>
              </w:rPr>
              <w:t>10</w:t>
            </w:r>
          </w:p>
        </w:tc>
      </w:tr>
      <w:tr w:rsidR="00046C50" w14:paraId="37A6FAB9" w14:textId="77777777" w:rsidTr="00EC0786">
        <w:tc>
          <w:tcPr>
            <w:tcW w:w="1271" w:type="dxa"/>
            <w:tcBorders>
              <w:top w:val="nil"/>
              <w:left w:val="nil"/>
              <w:bottom w:val="nil"/>
              <w:right w:val="nil"/>
            </w:tcBorders>
          </w:tcPr>
          <w:p w14:paraId="2DC8ED4B"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10442779"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21AAFC8A" w14:textId="77777777" w:rsidR="00046C50" w:rsidRPr="00046C50" w:rsidRDefault="00046C50" w:rsidP="00EC0786">
            <w:pPr>
              <w:spacing w:line="360" w:lineRule="auto"/>
              <w:jc w:val="center"/>
              <w:rPr>
                <w:rFonts w:ascii="Arial" w:hAnsi="Arial" w:cs="Arial"/>
              </w:rPr>
            </w:pPr>
          </w:p>
        </w:tc>
      </w:tr>
      <w:tr w:rsidR="00046C50" w14:paraId="62A948B4" w14:textId="77777777" w:rsidTr="00EC0786">
        <w:tc>
          <w:tcPr>
            <w:tcW w:w="1271" w:type="dxa"/>
            <w:tcBorders>
              <w:top w:val="nil"/>
              <w:left w:val="nil"/>
              <w:bottom w:val="nil"/>
              <w:right w:val="nil"/>
            </w:tcBorders>
          </w:tcPr>
          <w:p w14:paraId="1BED54B7" w14:textId="77777777" w:rsidR="00046C50" w:rsidRPr="00046C50" w:rsidRDefault="00046C50" w:rsidP="00046C50">
            <w:pPr>
              <w:spacing w:line="360" w:lineRule="auto"/>
              <w:jc w:val="both"/>
              <w:rPr>
                <w:rFonts w:ascii="Arial" w:hAnsi="Arial" w:cs="Arial"/>
              </w:rPr>
            </w:pPr>
            <w:r>
              <w:rPr>
                <w:rFonts w:ascii="Arial" w:hAnsi="Arial" w:cs="Arial"/>
              </w:rPr>
              <w:t>10.</w:t>
            </w:r>
          </w:p>
        </w:tc>
        <w:tc>
          <w:tcPr>
            <w:tcW w:w="5954" w:type="dxa"/>
            <w:tcBorders>
              <w:top w:val="nil"/>
              <w:left w:val="nil"/>
              <w:bottom w:val="nil"/>
              <w:right w:val="nil"/>
            </w:tcBorders>
          </w:tcPr>
          <w:p w14:paraId="7AD7AB39" w14:textId="77777777" w:rsidR="00046C50" w:rsidRPr="00046C50" w:rsidRDefault="00046C50" w:rsidP="00046C50">
            <w:pPr>
              <w:spacing w:line="360" w:lineRule="auto"/>
              <w:jc w:val="both"/>
              <w:rPr>
                <w:rFonts w:ascii="Arial" w:hAnsi="Arial" w:cs="Arial"/>
              </w:rPr>
            </w:pPr>
            <w:r w:rsidRPr="00046C50">
              <w:rPr>
                <w:rFonts w:ascii="Arial" w:hAnsi="Arial" w:cs="Arial"/>
              </w:rPr>
              <w:t>Confidentiality and Discretion</w:t>
            </w:r>
          </w:p>
        </w:tc>
        <w:tc>
          <w:tcPr>
            <w:tcW w:w="1791" w:type="dxa"/>
            <w:tcBorders>
              <w:top w:val="nil"/>
              <w:left w:val="nil"/>
              <w:bottom w:val="nil"/>
              <w:right w:val="nil"/>
            </w:tcBorders>
          </w:tcPr>
          <w:p w14:paraId="3ED09322" w14:textId="77777777" w:rsidR="00046C50" w:rsidRPr="00046C50" w:rsidRDefault="00084FC1" w:rsidP="00EC0786">
            <w:pPr>
              <w:spacing w:line="360" w:lineRule="auto"/>
              <w:jc w:val="center"/>
              <w:rPr>
                <w:rFonts w:ascii="Arial" w:hAnsi="Arial" w:cs="Arial"/>
              </w:rPr>
            </w:pPr>
            <w:r>
              <w:rPr>
                <w:rFonts w:ascii="Arial" w:hAnsi="Arial" w:cs="Arial"/>
              </w:rPr>
              <w:t>11</w:t>
            </w:r>
          </w:p>
        </w:tc>
      </w:tr>
      <w:tr w:rsidR="00046C50" w14:paraId="73DFC185" w14:textId="77777777" w:rsidTr="00EC0786">
        <w:tc>
          <w:tcPr>
            <w:tcW w:w="1271" w:type="dxa"/>
            <w:tcBorders>
              <w:top w:val="nil"/>
              <w:left w:val="nil"/>
              <w:bottom w:val="nil"/>
              <w:right w:val="nil"/>
            </w:tcBorders>
          </w:tcPr>
          <w:p w14:paraId="13571AED"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0FB0C167"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0AF854F4" w14:textId="77777777" w:rsidR="00046C50" w:rsidRPr="00046C50" w:rsidRDefault="00046C50" w:rsidP="00EC0786">
            <w:pPr>
              <w:spacing w:line="360" w:lineRule="auto"/>
              <w:jc w:val="center"/>
              <w:rPr>
                <w:rFonts w:ascii="Arial" w:hAnsi="Arial" w:cs="Arial"/>
              </w:rPr>
            </w:pPr>
          </w:p>
        </w:tc>
      </w:tr>
      <w:tr w:rsidR="00046C50" w14:paraId="3B8D8C80" w14:textId="77777777" w:rsidTr="00EC0786">
        <w:tc>
          <w:tcPr>
            <w:tcW w:w="1271" w:type="dxa"/>
            <w:tcBorders>
              <w:top w:val="nil"/>
              <w:left w:val="nil"/>
              <w:bottom w:val="nil"/>
              <w:right w:val="nil"/>
            </w:tcBorders>
          </w:tcPr>
          <w:p w14:paraId="6A1003F3" w14:textId="77777777" w:rsidR="00046C50" w:rsidRPr="00046C50" w:rsidRDefault="00046C50" w:rsidP="00046C50">
            <w:pPr>
              <w:spacing w:line="360" w:lineRule="auto"/>
              <w:jc w:val="both"/>
              <w:rPr>
                <w:rFonts w:ascii="Arial" w:hAnsi="Arial" w:cs="Arial"/>
              </w:rPr>
            </w:pPr>
            <w:r>
              <w:rPr>
                <w:rFonts w:ascii="Arial" w:hAnsi="Arial" w:cs="Arial"/>
              </w:rPr>
              <w:t>11.</w:t>
            </w:r>
          </w:p>
        </w:tc>
        <w:tc>
          <w:tcPr>
            <w:tcW w:w="5954" w:type="dxa"/>
            <w:tcBorders>
              <w:top w:val="nil"/>
              <w:left w:val="nil"/>
              <w:bottom w:val="nil"/>
              <w:right w:val="nil"/>
            </w:tcBorders>
          </w:tcPr>
          <w:p w14:paraId="03746C34" w14:textId="77777777" w:rsidR="00046C50" w:rsidRPr="00046C50" w:rsidRDefault="00046C50" w:rsidP="00046C50">
            <w:pPr>
              <w:spacing w:line="360" w:lineRule="auto"/>
              <w:jc w:val="both"/>
              <w:rPr>
                <w:rFonts w:ascii="Arial" w:hAnsi="Arial" w:cs="Arial"/>
              </w:rPr>
            </w:pPr>
            <w:r>
              <w:rPr>
                <w:rFonts w:ascii="Arial" w:hAnsi="Arial" w:cs="Arial"/>
              </w:rPr>
              <w:t>Conflict of Interests</w:t>
            </w:r>
          </w:p>
        </w:tc>
        <w:tc>
          <w:tcPr>
            <w:tcW w:w="1791" w:type="dxa"/>
            <w:tcBorders>
              <w:top w:val="nil"/>
              <w:left w:val="nil"/>
              <w:bottom w:val="nil"/>
              <w:right w:val="nil"/>
            </w:tcBorders>
          </w:tcPr>
          <w:p w14:paraId="2467C216" w14:textId="77777777" w:rsidR="00046C50" w:rsidRPr="00046C50" w:rsidRDefault="00EC0786" w:rsidP="00EC0786">
            <w:pPr>
              <w:spacing w:line="360" w:lineRule="auto"/>
              <w:jc w:val="center"/>
              <w:rPr>
                <w:rFonts w:ascii="Arial" w:hAnsi="Arial" w:cs="Arial"/>
              </w:rPr>
            </w:pPr>
            <w:r>
              <w:rPr>
                <w:rFonts w:ascii="Arial" w:hAnsi="Arial" w:cs="Arial"/>
              </w:rPr>
              <w:t>11 – 13</w:t>
            </w:r>
          </w:p>
        </w:tc>
      </w:tr>
      <w:tr w:rsidR="00046C50" w14:paraId="6949718A" w14:textId="77777777" w:rsidTr="00EC0786">
        <w:tc>
          <w:tcPr>
            <w:tcW w:w="1271" w:type="dxa"/>
            <w:tcBorders>
              <w:top w:val="nil"/>
              <w:left w:val="nil"/>
              <w:bottom w:val="nil"/>
              <w:right w:val="nil"/>
            </w:tcBorders>
          </w:tcPr>
          <w:p w14:paraId="4053E16B"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6CFB9452"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0A75EE73" w14:textId="77777777" w:rsidR="00046C50" w:rsidRPr="00046C50" w:rsidRDefault="00046C50" w:rsidP="00EC0786">
            <w:pPr>
              <w:spacing w:line="360" w:lineRule="auto"/>
              <w:jc w:val="center"/>
              <w:rPr>
                <w:rFonts w:ascii="Arial" w:hAnsi="Arial" w:cs="Arial"/>
              </w:rPr>
            </w:pPr>
          </w:p>
        </w:tc>
      </w:tr>
      <w:tr w:rsidR="00046C50" w14:paraId="715B4AD6" w14:textId="77777777" w:rsidTr="00EC0786">
        <w:tc>
          <w:tcPr>
            <w:tcW w:w="1271" w:type="dxa"/>
            <w:tcBorders>
              <w:top w:val="nil"/>
              <w:left w:val="nil"/>
              <w:bottom w:val="nil"/>
              <w:right w:val="nil"/>
            </w:tcBorders>
          </w:tcPr>
          <w:p w14:paraId="4195AB13" w14:textId="77777777" w:rsidR="00046C50" w:rsidRPr="00046C50" w:rsidRDefault="00046C50" w:rsidP="00046C50">
            <w:pPr>
              <w:spacing w:line="360" w:lineRule="auto"/>
              <w:jc w:val="both"/>
              <w:rPr>
                <w:rFonts w:ascii="Arial" w:hAnsi="Arial" w:cs="Arial"/>
              </w:rPr>
            </w:pPr>
            <w:r>
              <w:rPr>
                <w:rFonts w:ascii="Arial" w:hAnsi="Arial" w:cs="Arial"/>
              </w:rPr>
              <w:t>12.</w:t>
            </w:r>
          </w:p>
        </w:tc>
        <w:tc>
          <w:tcPr>
            <w:tcW w:w="5954" w:type="dxa"/>
            <w:tcBorders>
              <w:top w:val="nil"/>
              <w:left w:val="nil"/>
              <w:bottom w:val="nil"/>
              <w:right w:val="nil"/>
            </w:tcBorders>
          </w:tcPr>
          <w:p w14:paraId="25D0DFFB" w14:textId="77777777" w:rsidR="00046C50" w:rsidRPr="00046C50" w:rsidRDefault="00046C50" w:rsidP="00046C50">
            <w:pPr>
              <w:spacing w:line="360" w:lineRule="auto"/>
              <w:jc w:val="both"/>
              <w:rPr>
                <w:rFonts w:ascii="Arial" w:hAnsi="Arial" w:cs="Arial"/>
              </w:rPr>
            </w:pPr>
            <w:r w:rsidRPr="00046C50">
              <w:rPr>
                <w:rFonts w:ascii="Arial" w:hAnsi="Arial" w:cs="Arial"/>
              </w:rPr>
              <w:t>Prevention Controls, Detection Mechanisms and   Investigation</w:t>
            </w:r>
          </w:p>
        </w:tc>
        <w:tc>
          <w:tcPr>
            <w:tcW w:w="1791" w:type="dxa"/>
            <w:tcBorders>
              <w:top w:val="nil"/>
              <w:left w:val="nil"/>
              <w:bottom w:val="nil"/>
              <w:right w:val="nil"/>
            </w:tcBorders>
          </w:tcPr>
          <w:p w14:paraId="592D5F1F" w14:textId="77777777" w:rsidR="00046C50" w:rsidRDefault="00046C50" w:rsidP="00EC0786">
            <w:pPr>
              <w:spacing w:line="360" w:lineRule="auto"/>
              <w:jc w:val="center"/>
              <w:rPr>
                <w:rFonts w:ascii="Arial" w:hAnsi="Arial" w:cs="Arial"/>
              </w:rPr>
            </w:pPr>
          </w:p>
          <w:p w14:paraId="3CA71848" w14:textId="77777777" w:rsidR="00EC0786" w:rsidRPr="00046C50" w:rsidRDefault="00EC0786" w:rsidP="00EC0786">
            <w:pPr>
              <w:spacing w:line="360" w:lineRule="auto"/>
              <w:jc w:val="center"/>
              <w:rPr>
                <w:rFonts w:ascii="Arial" w:hAnsi="Arial" w:cs="Arial"/>
              </w:rPr>
            </w:pPr>
            <w:r>
              <w:rPr>
                <w:rFonts w:ascii="Arial" w:hAnsi="Arial" w:cs="Arial"/>
              </w:rPr>
              <w:t>13 – 14</w:t>
            </w:r>
          </w:p>
        </w:tc>
      </w:tr>
      <w:tr w:rsidR="00046C50" w14:paraId="55B3C545" w14:textId="77777777" w:rsidTr="00EC0786">
        <w:tc>
          <w:tcPr>
            <w:tcW w:w="1271" w:type="dxa"/>
            <w:tcBorders>
              <w:top w:val="nil"/>
              <w:left w:val="nil"/>
              <w:bottom w:val="nil"/>
              <w:right w:val="nil"/>
            </w:tcBorders>
          </w:tcPr>
          <w:p w14:paraId="5652D4EC"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42BF5234"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40C16105" w14:textId="77777777" w:rsidR="00046C50" w:rsidRPr="00046C50" w:rsidRDefault="00046C50" w:rsidP="00EC0786">
            <w:pPr>
              <w:spacing w:line="360" w:lineRule="auto"/>
              <w:jc w:val="center"/>
              <w:rPr>
                <w:rFonts w:ascii="Arial" w:hAnsi="Arial" w:cs="Arial"/>
              </w:rPr>
            </w:pPr>
          </w:p>
        </w:tc>
      </w:tr>
      <w:tr w:rsidR="00046C50" w14:paraId="5AC3D81E" w14:textId="77777777" w:rsidTr="00EC0786">
        <w:tc>
          <w:tcPr>
            <w:tcW w:w="1271" w:type="dxa"/>
            <w:tcBorders>
              <w:top w:val="nil"/>
              <w:left w:val="nil"/>
              <w:bottom w:val="nil"/>
              <w:right w:val="nil"/>
            </w:tcBorders>
          </w:tcPr>
          <w:p w14:paraId="6CA3DAB4" w14:textId="77777777" w:rsidR="00046C50" w:rsidRPr="00046C50" w:rsidRDefault="00046C50" w:rsidP="00046C50">
            <w:pPr>
              <w:spacing w:line="360" w:lineRule="auto"/>
              <w:jc w:val="both"/>
              <w:rPr>
                <w:rFonts w:ascii="Arial" w:hAnsi="Arial" w:cs="Arial"/>
              </w:rPr>
            </w:pPr>
            <w:r>
              <w:rPr>
                <w:rFonts w:ascii="Arial" w:hAnsi="Arial" w:cs="Arial"/>
              </w:rPr>
              <w:t>13.</w:t>
            </w:r>
          </w:p>
        </w:tc>
        <w:tc>
          <w:tcPr>
            <w:tcW w:w="5954" w:type="dxa"/>
            <w:tcBorders>
              <w:top w:val="nil"/>
              <w:left w:val="nil"/>
              <w:bottom w:val="nil"/>
              <w:right w:val="nil"/>
            </w:tcBorders>
          </w:tcPr>
          <w:p w14:paraId="650A2825" w14:textId="77777777" w:rsidR="00046C50" w:rsidRPr="00046C50" w:rsidRDefault="00046C50" w:rsidP="00046C50">
            <w:pPr>
              <w:spacing w:line="360" w:lineRule="auto"/>
              <w:jc w:val="both"/>
              <w:rPr>
                <w:rFonts w:ascii="Arial" w:hAnsi="Arial" w:cs="Arial"/>
              </w:rPr>
            </w:pPr>
            <w:r w:rsidRPr="00046C50">
              <w:rPr>
                <w:rFonts w:ascii="Arial" w:hAnsi="Arial" w:cs="Arial"/>
              </w:rPr>
              <w:t xml:space="preserve">Forms of </w:t>
            </w:r>
            <w:r>
              <w:rPr>
                <w:rFonts w:ascii="Arial" w:hAnsi="Arial" w:cs="Arial"/>
              </w:rPr>
              <w:t>F</w:t>
            </w:r>
            <w:r w:rsidRPr="00046C50">
              <w:rPr>
                <w:rFonts w:ascii="Arial" w:hAnsi="Arial" w:cs="Arial"/>
              </w:rPr>
              <w:t xml:space="preserve">raud and </w:t>
            </w:r>
            <w:r>
              <w:rPr>
                <w:rFonts w:ascii="Arial" w:hAnsi="Arial" w:cs="Arial"/>
              </w:rPr>
              <w:t>C</w:t>
            </w:r>
            <w:r w:rsidRPr="00046C50">
              <w:rPr>
                <w:rFonts w:ascii="Arial" w:hAnsi="Arial" w:cs="Arial"/>
              </w:rPr>
              <w:t>orruption</w:t>
            </w:r>
          </w:p>
        </w:tc>
        <w:tc>
          <w:tcPr>
            <w:tcW w:w="1791" w:type="dxa"/>
            <w:tcBorders>
              <w:top w:val="nil"/>
              <w:left w:val="nil"/>
              <w:bottom w:val="nil"/>
              <w:right w:val="nil"/>
            </w:tcBorders>
          </w:tcPr>
          <w:p w14:paraId="51B2FDEA" w14:textId="77777777" w:rsidR="00046C50" w:rsidRPr="00046C50" w:rsidRDefault="00EC0786" w:rsidP="00EC0786">
            <w:pPr>
              <w:spacing w:line="360" w:lineRule="auto"/>
              <w:jc w:val="center"/>
              <w:rPr>
                <w:rFonts w:ascii="Arial" w:hAnsi="Arial" w:cs="Arial"/>
              </w:rPr>
            </w:pPr>
            <w:r>
              <w:rPr>
                <w:rFonts w:ascii="Arial" w:hAnsi="Arial" w:cs="Arial"/>
              </w:rPr>
              <w:t>14 – 15</w:t>
            </w:r>
          </w:p>
        </w:tc>
      </w:tr>
      <w:tr w:rsidR="00046C50" w14:paraId="3DE085E4" w14:textId="77777777" w:rsidTr="00EC0786">
        <w:tc>
          <w:tcPr>
            <w:tcW w:w="1271" w:type="dxa"/>
            <w:tcBorders>
              <w:top w:val="nil"/>
              <w:left w:val="nil"/>
              <w:bottom w:val="nil"/>
              <w:right w:val="nil"/>
            </w:tcBorders>
          </w:tcPr>
          <w:p w14:paraId="2646D622" w14:textId="77777777" w:rsidR="00046C50" w:rsidRPr="00046C50" w:rsidRDefault="00046C50" w:rsidP="00046C50">
            <w:pPr>
              <w:spacing w:line="360" w:lineRule="auto"/>
              <w:jc w:val="both"/>
              <w:rPr>
                <w:rFonts w:ascii="Arial" w:hAnsi="Arial" w:cs="Arial"/>
              </w:rPr>
            </w:pPr>
          </w:p>
        </w:tc>
        <w:tc>
          <w:tcPr>
            <w:tcW w:w="5954" w:type="dxa"/>
            <w:tcBorders>
              <w:top w:val="nil"/>
              <w:left w:val="nil"/>
              <w:bottom w:val="nil"/>
              <w:right w:val="nil"/>
            </w:tcBorders>
          </w:tcPr>
          <w:p w14:paraId="0691AB06" w14:textId="77777777" w:rsidR="00046C50" w:rsidRPr="00046C50" w:rsidRDefault="00046C50" w:rsidP="00046C50">
            <w:pPr>
              <w:spacing w:line="360" w:lineRule="auto"/>
              <w:jc w:val="both"/>
              <w:rPr>
                <w:rFonts w:ascii="Arial" w:hAnsi="Arial" w:cs="Arial"/>
              </w:rPr>
            </w:pPr>
          </w:p>
        </w:tc>
        <w:tc>
          <w:tcPr>
            <w:tcW w:w="1791" w:type="dxa"/>
            <w:tcBorders>
              <w:top w:val="nil"/>
              <w:left w:val="nil"/>
              <w:bottom w:val="nil"/>
              <w:right w:val="nil"/>
            </w:tcBorders>
          </w:tcPr>
          <w:p w14:paraId="1D5AC266" w14:textId="77777777" w:rsidR="00046C50" w:rsidRPr="00046C50" w:rsidRDefault="00046C50" w:rsidP="00EC0786">
            <w:pPr>
              <w:spacing w:line="360" w:lineRule="auto"/>
              <w:jc w:val="center"/>
              <w:rPr>
                <w:rFonts w:ascii="Arial" w:hAnsi="Arial" w:cs="Arial"/>
              </w:rPr>
            </w:pPr>
          </w:p>
        </w:tc>
      </w:tr>
      <w:tr w:rsidR="00046C50" w14:paraId="18124260" w14:textId="77777777" w:rsidTr="00EC0786">
        <w:tc>
          <w:tcPr>
            <w:tcW w:w="1271" w:type="dxa"/>
            <w:tcBorders>
              <w:top w:val="nil"/>
              <w:left w:val="nil"/>
              <w:bottom w:val="nil"/>
              <w:right w:val="nil"/>
            </w:tcBorders>
          </w:tcPr>
          <w:p w14:paraId="697D5690" w14:textId="77777777" w:rsidR="00046C50" w:rsidRPr="00046C50" w:rsidRDefault="00046C50" w:rsidP="00046C50">
            <w:pPr>
              <w:spacing w:line="360" w:lineRule="auto"/>
              <w:jc w:val="both"/>
              <w:rPr>
                <w:rFonts w:ascii="Arial" w:hAnsi="Arial" w:cs="Arial"/>
              </w:rPr>
            </w:pPr>
            <w:r>
              <w:rPr>
                <w:rFonts w:ascii="Arial" w:hAnsi="Arial" w:cs="Arial"/>
              </w:rPr>
              <w:t>14.</w:t>
            </w:r>
          </w:p>
        </w:tc>
        <w:tc>
          <w:tcPr>
            <w:tcW w:w="5954" w:type="dxa"/>
            <w:tcBorders>
              <w:top w:val="nil"/>
              <w:left w:val="nil"/>
              <w:bottom w:val="nil"/>
              <w:right w:val="nil"/>
            </w:tcBorders>
          </w:tcPr>
          <w:p w14:paraId="086ED13F" w14:textId="77777777" w:rsidR="00046C50" w:rsidRPr="00046C50" w:rsidRDefault="00046C50" w:rsidP="00046C50">
            <w:pPr>
              <w:spacing w:line="360" w:lineRule="auto"/>
              <w:jc w:val="both"/>
              <w:rPr>
                <w:rFonts w:ascii="Arial" w:hAnsi="Arial" w:cs="Arial"/>
              </w:rPr>
            </w:pPr>
            <w:r w:rsidRPr="00046C50">
              <w:rPr>
                <w:rFonts w:ascii="Arial" w:hAnsi="Arial" w:cs="Arial"/>
              </w:rPr>
              <w:t>Review and Approval of the Policy</w:t>
            </w:r>
          </w:p>
        </w:tc>
        <w:tc>
          <w:tcPr>
            <w:tcW w:w="1791" w:type="dxa"/>
            <w:tcBorders>
              <w:top w:val="nil"/>
              <w:left w:val="nil"/>
              <w:bottom w:val="nil"/>
              <w:right w:val="nil"/>
            </w:tcBorders>
          </w:tcPr>
          <w:p w14:paraId="1E5E05D3" w14:textId="77777777" w:rsidR="00046C50" w:rsidRPr="00046C50" w:rsidRDefault="00EC0786" w:rsidP="00EC0786">
            <w:pPr>
              <w:spacing w:line="360" w:lineRule="auto"/>
              <w:jc w:val="center"/>
              <w:rPr>
                <w:rFonts w:ascii="Arial" w:hAnsi="Arial" w:cs="Arial"/>
              </w:rPr>
            </w:pPr>
            <w:r>
              <w:rPr>
                <w:rFonts w:ascii="Arial" w:hAnsi="Arial" w:cs="Arial"/>
              </w:rPr>
              <w:t>15</w:t>
            </w:r>
          </w:p>
        </w:tc>
      </w:tr>
    </w:tbl>
    <w:p w14:paraId="0F8924BC" w14:textId="77777777" w:rsidR="00046C50" w:rsidRPr="00046C50" w:rsidRDefault="00046C50" w:rsidP="00046C50">
      <w:pPr>
        <w:jc w:val="both"/>
        <w:rPr>
          <w:b/>
        </w:rPr>
      </w:pPr>
    </w:p>
    <w:p w14:paraId="1B52FB31" w14:textId="77777777" w:rsidR="007D7AE7" w:rsidRDefault="007D7AE7" w:rsidP="00046C50">
      <w:pPr>
        <w:jc w:val="center"/>
      </w:pPr>
    </w:p>
    <w:p w14:paraId="597B57CC" w14:textId="77777777" w:rsidR="00046C50" w:rsidRDefault="00046C50" w:rsidP="00046C50">
      <w:pPr>
        <w:jc w:val="center"/>
      </w:pPr>
    </w:p>
    <w:p w14:paraId="6BE41482" w14:textId="77777777" w:rsidR="00046C50" w:rsidRDefault="00046C50" w:rsidP="00046C50">
      <w:pPr>
        <w:jc w:val="center"/>
      </w:pPr>
    </w:p>
    <w:p w14:paraId="27F3B28B" w14:textId="77777777" w:rsidR="00B555B4" w:rsidRDefault="00B555B4" w:rsidP="00046C50">
      <w:pPr>
        <w:jc w:val="center"/>
      </w:pPr>
    </w:p>
    <w:tbl>
      <w:tblPr>
        <w:tblStyle w:val="TableGrid"/>
        <w:tblW w:w="0" w:type="auto"/>
        <w:tblLook w:val="04A0" w:firstRow="1" w:lastRow="0" w:firstColumn="1" w:lastColumn="0" w:noHBand="0" w:noVBand="1"/>
      </w:tblPr>
      <w:tblGrid>
        <w:gridCol w:w="1123"/>
        <w:gridCol w:w="889"/>
        <w:gridCol w:w="416"/>
        <w:gridCol w:w="974"/>
        <w:gridCol w:w="5624"/>
      </w:tblGrid>
      <w:tr w:rsidR="00046C50" w14:paraId="32286FC4" w14:textId="77777777" w:rsidTr="002E42D9">
        <w:tc>
          <w:tcPr>
            <w:tcW w:w="1123" w:type="dxa"/>
            <w:tcBorders>
              <w:top w:val="nil"/>
              <w:left w:val="nil"/>
              <w:bottom w:val="nil"/>
              <w:right w:val="nil"/>
            </w:tcBorders>
          </w:tcPr>
          <w:p w14:paraId="4B1546F4" w14:textId="77777777" w:rsidR="00046C50" w:rsidRPr="00046C50" w:rsidRDefault="00046C50" w:rsidP="00046C50">
            <w:pPr>
              <w:spacing w:line="360" w:lineRule="auto"/>
              <w:jc w:val="both"/>
              <w:rPr>
                <w:rFonts w:ascii="Arial" w:hAnsi="Arial" w:cs="Arial"/>
                <w:b/>
              </w:rPr>
            </w:pPr>
            <w:r>
              <w:rPr>
                <w:rFonts w:ascii="Arial" w:hAnsi="Arial" w:cs="Arial"/>
                <w:b/>
              </w:rPr>
              <w:lastRenderedPageBreak/>
              <w:t>1.</w:t>
            </w:r>
          </w:p>
        </w:tc>
        <w:tc>
          <w:tcPr>
            <w:tcW w:w="7903" w:type="dxa"/>
            <w:gridSpan w:val="4"/>
            <w:tcBorders>
              <w:top w:val="nil"/>
              <w:left w:val="nil"/>
              <w:bottom w:val="nil"/>
              <w:right w:val="nil"/>
            </w:tcBorders>
          </w:tcPr>
          <w:p w14:paraId="0A4FCAEC" w14:textId="77777777" w:rsidR="00046C50" w:rsidRPr="00046C50" w:rsidRDefault="00046C50" w:rsidP="00046C50">
            <w:pPr>
              <w:spacing w:line="360" w:lineRule="auto"/>
              <w:jc w:val="both"/>
              <w:rPr>
                <w:rFonts w:ascii="Arial" w:hAnsi="Arial" w:cs="Arial"/>
                <w:b/>
                <w:u w:val="single"/>
              </w:rPr>
            </w:pPr>
            <w:r>
              <w:rPr>
                <w:rFonts w:ascii="Arial" w:hAnsi="Arial" w:cs="Arial"/>
                <w:b/>
                <w:u w:val="single"/>
              </w:rPr>
              <w:t>INTRODUCTION</w:t>
            </w:r>
          </w:p>
        </w:tc>
      </w:tr>
      <w:tr w:rsidR="00046C50" w14:paraId="50C54254" w14:textId="77777777" w:rsidTr="002E42D9">
        <w:tc>
          <w:tcPr>
            <w:tcW w:w="1123" w:type="dxa"/>
            <w:tcBorders>
              <w:top w:val="nil"/>
              <w:left w:val="nil"/>
              <w:bottom w:val="nil"/>
              <w:right w:val="nil"/>
            </w:tcBorders>
          </w:tcPr>
          <w:p w14:paraId="5454763D"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4748D94D" w14:textId="77777777" w:rsidR="00046C50" w:rsidRDefault="00046C50" w:rsidP="00046C50">
            <w:pPr>
              <w:spacing w:line="360" w:lineRule="auto"/>
              <w:jc w:val="both"/>
              <w:rPr>
                <w:rFonts w:ascii="Arial" w:hAnsi="Arial" w:cs="Arial"/>
              </w:rPr>
            </w:pPr>
          </w:p>
        </w:tc>
      </w:tr>
      <w:tr w:rsidR="00046C50" w14:paraId="34B5A16A" w14:textId="77777777" w:rsidTr="002E42D9">
        <w:tc>
          <w:tcPr>
            <w:tcW w:w="1123" w:type="dxa"/>
            <w:tcBorders>
              <w:top w:val="nil"/>
              <w:left w:val="nil"/>
              <w:bottom w:val="nil"/>
              <w:right w:val="nil"/>
            </w:tcBorders>
          </w:tcPr>
          <w:p w14:paraId="3A8E64D0" w14:textId="77777777" w:rsidR="00046C50" w:rsidRDefault="00046C50" w:rsidP="00046C50">
            <w:pPr>
              <w:spacing w:line="360" w:lineRule="auto"/>
              <w:jc w:val="both"/>
              <w:rPr>
                <w:rFonts w:ascii="Arial" w:hAnsi="Arial" w:cs="Arial"/>
              </w:rPr>
            </w:pPr>
            <w:r>
              <w:rPr>
                <w:rFonts w:ascii="Arial" w:hAnsi="Arial" w:cs="Arial"/>
              </w:rPr>
              <w:t>1.1</w:t>
            </w:r>
          </w:p>
        </w:tc>
        <w:tc>
          <w:tcPr>
            <w:tcW w:w="7903" w:type="dxa"/>
            <w:gridSpan w:val="4"/>
            <w:tcBorders>
              <w:top w:val="nil"/>
              <w:left w:val="nil"/>
              <w:bottom w:val="nil"/>
              <w:right w:val="nil"/>
            </w:tcBorders>
          </w:tcPr>
          <w:p w14:paraId="03BE404E" w14:textId="77777777" w:rsidR="00046C50" w:rsidRDefault="00B529E9" w:rsidP="00046C50">
            <w:pPr>
              <w:spacing w:line="360" w:lineRule="auto"/>
              <w:jc w:val="both"/>
              <w:rPr>
                <w:rFonts w:ascii="Arial" w:hAnsi="Arial" w:cs="Arial"/>
              </w:rPr>
            </w:pPr>
            <w:r w:rsidRPr="00B529E9">
              <w:rPr>
                <w:rFonts w:ascii="Arial" w:hAnsi="Arial" w:cs="Arial"/>
              </w:rPr>
              <w:t>This policy has been developed as a result of the expressed commitment of the Central Karoo District Municipality to fight fraud and corruption.</w:t>
            </w:r>
          </w:p>
        </w:tc>
      </w:tr>
      <w:tr w:rsidR="00046C50" w14:paraId="2099E82D" w14:textId="77777777" w:rsidTr="002E42D9">
        <w:tc>
          <w:tcPr>
            <w:tcW w:w="1123" w:type="dxa"/>
            <w:tcBorders>
              <w:top w:val="nil"/>
              <w:left w:val="nil"/>
              <w:bottom w:val="nil"/>
              <w:right w:val="nil"/>
            </w:tcBorders>
          </w:tcPr>
          <w:p w14:paraId="36FE3860"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51C57EAF" w14:textId="77777777" w:rsidR="00046C50" w:rsidRDefault="00046C50" w:rsidP="00046C50">
            <w:pPr>
              <w:spacing w:line="360" w:lineRule="auto"/>
              <w:jc w:val="both"/>
              <w:rPr>
                <w:rFonts w:ascii="Arial" w:hAnsi="Arial" w:cs="Arial"/>
              </w:rPr>
            </w:pPr>
          </w:p>
        </w:tc>
      </w:tr>
      <w:tr w:rsidR="00046C50" w14:paraId="5F21029D" w14:textId="77777777" w:rsidTr="002E42D9">
        <w:tc>
          <w:tcPr>
            <w:tcW w:w="1123" w:type="dxa"/>
            <w:tcBorders>
              <w:top w:val="nil"/>
              <w:left w:val="nil"/>
              <w:bottom w:val="nil"/>
              <w:right w:val="nil"/>
            </w:tcBorders>
          </w:tcPr>
          <w:p w14:paraId="4B6CCFB4" w14:textId="77777777" w:rsidR="00046C50" w:rsidRDefault="00046C50" w:rsidP="00046C50">
            <w:pPr>
              <w:spacing w:line="360" w:lineRule="auto"/>
              <w:jc w:val="both"/>
              <w:rPr>
                <w:rFonts w:ascii="Arial" w:hAnsi="Arial" w:cs="Arial"/>
              </w:rPr>
            </w:pPr>
            <w:r>
              <w:rPr>
                <w:rFonts w:ascii="Arial" w:hAnsi="Arial" w:cs="Arial"/>
              </w:rPr>
              <w:t>1.2</w:t>
            </w:r>
          </w:p>
        </w:tc>
        <w:tc>
          <w:tcPr>
            <w:tcW w:w="7903" w:type="dxa"/>
            <w:gridSpan w:val="4"/>
            <w:tcBorders>
              <w:top w:val="nil"/>
              <w:left w:val="nil"/>
              <w:bottom w:val="nil"/>
              <w:right w:val="nil"/>
            </w:tcBorders>
          </w:tcPr>
          <w:p w14:paraId="2868FF90" w14:textId="77777777" w:rsidR="00046C50" w:rsidRDefault="00B529E9" w:rsidP="00046C50">
            <w:pPr>
              <w:spacing w:line="360" w:lineRule="auto"/>
              <w:jc w:val="both"/>
              <w:rPr>
                <w:rFonts w:ascii="Arial" w:hAnsi="Arial" w:cs="Arial"/>
              </w:rPr>
            </w:pPr>
            <w:r w:rsidRPr="00B529E9">
              <w:rPr>
                <w:rFonts w:ascii="Arial" w:hAnsi="Arial" w:cs="Arial"/>
              </w:rPr>
              <w:t>The Council is therefore committed to the prevention, detection and investigation of all forms of fraud and corruption whether these are attempted from within or external to the municipality.</w:t>
            </w:r>
          </w:p>
        </w:tc>
      </w:tr>
      <w:tr w:rsidR="00046C50" w14:paraId="7E894206" w14:textId="77777777" w:rsidTr="002E42D9">
        <w:tc>
          <w:tcPr>
            <w:tcW w:w="1123" w:type="dxa"/>
            <w:tcBorders>
              <w:top w:val="nil"/>
              <w:left w:val="nil"/>
              <w:bottom w:val="nil"/>
              <w:right w:val="nil"/>
            </w:tcBorders>
          </w:tcPr>
          <w:p w14:paraId="106E2FEF"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6E3190B4" w14:textId="77777777" w:rsidR="00046C50" w:rsidRDefault="00046C50" w:rsidP="00046C50">
            <w:pPr>
              <w:spacing w:line="360" w:lineRule="auto"/>
              <w:jc w:val="both"/>
              <w:rPr>
                <w:rFonts w:ascii="Arial" w:hAnsi="Arial" w:cs="Arial"/>
              </w:rPr>
            </w:pPr>
          </w:p>
        </w:tc>
      </w:tr>
      <w:tr w:rsidR="00046C50" w14:paraId="68167AD0" w14:textId="77777777" w:rsidTr="002E42D9">
        <w:tc>
          <w:tcPr>
            <w:tcW w:w="1123" w:type="dxa"/>
            <w:tcBorders>
              <w:top w:val="nil"/>
              <w:left w:val="nil"/>
              <w:bottom w:val="nil"/>
              <w:right w:val="nil"/>
            </w:tcBorders>
          </w:tcPr>
          <w:p w14:paraId="72B6CB19" w14:textId="77777777" w:rsidR="00046C50" w:rsidRDefault="00046C50" w:rsidP="00046C50">
            <w:pPr>
              <w:spacing w:line="360" w:lineRule="auto"/>
              <w:jc w:val="both"/>
              <w:rPr>
                <w:rFonts w:ascii="Arial" w:hAnsi="Arial" w:cs="Arial"/>
              </w:rPr>
            </w:pPr>
            <w:r>
              <w:rPr>
                <w:rFonts w:ascii="Arial" w:hAnsi="Arial" w:cs="Arial"/>
              </w:rPr>
              <w:t>1.3</w:t>
            </w:r>
          </w:p>
        </w:tc>
        <w:tc>
          <w:tcPr>
            <w:tcW w:w="7903" w:type="dxa"/>
            <w:gridSpan w:val="4"/>
            <w:tcBorders>
              <w:top w:val="nil"/>
              <w:left w:val="nil"/>
              <w:bottom w:val="nil"/>
              <w:right w:val="nil"/>
            </w:tcBorders>
          </w:tcPr>
          <w:p w14:paraId="699A8613" w14:textId="77777777" w:rsidR="00046C50" w:rsidRDefault="00B529E9" w:rsidP="00046C50">
            <w:pPr>
              <w:spacing w:line="360" w:lineRule="auto"/>
              <w:jc w:val="both"/>
              <w:rPr>
                <w:rFonts w:ascii="Arial" w:hAnsi="Arial" w:cs="Arial"/>
              </w:rPr>
            </w:pPr>
            <w:r w:rsidRPr="00B529E9">
              <w:rPr>
                <w:rFonts w:ascii="Arial" w:hAnsi="Arial" w:cs="Arial"/>
              </w:rPr>
              <w:t>Fraud and Corruption undermine the basic values and principles governing public administration as set out in Chapter 10 of the Constitution</w:t>
            </w:r>
            <w:r>
              <w:rPr>
                <w:rFonts w:ascii="Arial" w:hAnsi="Arial" w:cs="Arial"/>
              </w:rPr>
              <w:t>.</w:t>
            </w:r>
          </w:p>
        </w:tc>
      </w:tr>
      <w:tr w:rsidR="00046C50" w14:paraId="7A8895DF" w14:textId="77777777" w:rsidTr="002E42D9">
        <w:tc>
          <w:tcPr>
            <w:tcW w:w="1123" w:type="dxa"/>
            <w:tcBorders>
              <w:top w:val="nil"/>
              <w:left w:val="nil"/>
              <w:bottom w:val="nil"/>
              <w:right w:val="nil"/>
            </w:tcBorders>
          </w:tcPr>
          <w:p w14:paraId="41727DB1"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604CBA01" w14:textId="77777777" w:rsidR="00046C50" w:rsidRDefault="00046C50" w:rsidP="00046C50">
            <w:pPr>
              <w:spacing w:line="360" w:lineRule="auto"/>
              <w:jc w:val="both"/>
              <w:rPr>
                <w:rFonts w:ascii="Arial" w:hAnsi="Arial" w:cs="Arial"/>
              </w:rPr>
            </w:pPr>
          </w:p>
        </w:tc>
      </w:tr>
      <w:tr w:rsidR="00046C50" w14:paraId="7F8AF06B" w14:textId="77777777" w:rsidTr="002E42D9">
        <w:tc>
          <w:tcPr>
            <w:tcW w:w="1123" w:type="dxa"/>
            <w:tcBorders>
              <w:top w:val="nil"/>
              <w:left w:val="nil"/>
              <w:bottom w:val="nil"/>
              <w:right w:val="nil"/>
            </w:tcBorders>
          </w:tcPr>
          <w:p w14:paraId="64EA8039" w14:textId="77777777" w:rsidR="00046C50" w:rsidRDefault="00046C50" w:rsidP="00046C50">
            <w:pPr>
              <w:spacing w:line="360" w:lineRule="auto"/>
              <w:jc w:val="both"/>
              <w:rPr>
                <w:rFonts w:ascii="Arial" w:hAnsi="Arial" w:cs="Arial"/>
              </w:rPr>
            </w:pPr>
            <w:r>
              <w:rPr>
                <w:rFonts w:ascii="Arial" w:hAnsi="Arial" w:cs="Arial"/>
              </w:rPr>
              <w:t>1.4</w:t>
            </w:r>
          </w:p>
        </w:tc>
        <w:tc>
          <w:tcPr>
            <w:tcW w:w="7903" w:type="dxa"/>
            <w:gridSpan w:val="4"/>
            <w:tcBorders>
              <w:top w:val="nil"/>
              <w:left w:val="nil"/>
              <w:bottom w:val="nil"/>
              <w:right w:val="nil"/>
            </w:tcBorders>
          </w:tcPr>
          <w:p w14:paraId="1346006C" w14:textId="77777777" w:rsidR="00046C50" w:rsidRDefault="00B529E9" w:rsidP="00046C50">
            <w:pPr>
              <w:spacing w:line="360" w:lineRule="auto"/>
              <w:jc w:val="both"/>
              <w:rPr>
                <w:rFonts w:ascii="Arial" w:hAnsi="Arial" w:cs="Arial"/>
              </w:rPr>
            </w:pPr>
            <w:r w:rsidRPr="00B529E9">
              <w:rPr>
                <w:rFonts w:ascii="Arial" w:hAnsi="Arial" w:cs="Arial"/>
              </w:rPr>
              <w:t>This policy provides guidance to all Staff Members, Councillors of the Municipality, and all external stakeholders to prevent and combat fraud and/or corruption and other acts of theft and maladministration.</w:t>
            </w:r>
          </w:p>
        </w:tc>
      </w:tr>
      <w:tr w:rsidR="00046C50" w14:paraId="14940E22" w14:textId="77777777" w:rsidTr="002E42D9">
        <w:tc>
          <w:tcPr>
            <w:tcW w:w="1123" w:type="dxa"/>
            <w:tcBorders>
              <w:top w:val="nil"/>
              <w:left w:val="nil"/>
              <w:bottom w:val="nil"/>
              <w:right w:val="nil"/>
            </w:tcBorders>
          </w:tcPr>
          <w:p w14:paraId="10363A20"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0B609DD8" w14:textId="77777777" w:rsidR="00046C50" w:rsidRDefault="00046C50" w:rsidP="00046C50">
            <w:pPr>
              <w:spacing w:line="360" w:lineRule="auto"/>
              <w:jc w:val="both"/>
              <w:rPr>
                <w:rFonts w:ascii="Arial" w:hAnsi="Arial" w:cs="Arial"/>
              </w:rPr>
            </w:pPr>
          </w:p>
        </w:tc>
      </w:tr>
      <w:tr w:rsidR="00046C50" w14:paraId="4B9B3FA7" w14:textId="77777777" w:rsidTr="002E42D9">
        <w:tc>
          <w:tcPr>
            <w:tcW w:w="1123" w:type="dxa"/>
            <w:tcBorders>
              <w:top w:val="nil"/>
              <w:left w:val="nil"/>
              <w:bottom w:val="nil"/>
              <w:right w:val="nil"/>
            </w:tcBorders>
          </w:tcPr>
          <w:p w14:paraId="0EEEFDB4" w14:textId="77777777" w:rsidR="00046C50" w:rsidRPr="00046C50" w:rsidRDefault="00046C50" w:rsidP="00046C50">
            <w:pPr>
              <w:spacing w:line="360" w:lineRule="auto"/>
              <w:jc w:val="both"/>
              <w:rPr>
                <w:rFonts w:ascii="Arial" w:hAnsi="Arial" w:cs="Arial"/>
                <w:b/>
              </w:rPr>
            </w:pPr>
            <w:r>
              <w:rPr>
                <w:rFonts w:ascii="Arial" w:hAnsi="Arial" w:cs="Arial"/>
                <w:b/>
              </w:rPr>
              <w:t>2.</w:t>
            </w:r>
          </w:p>
        </w:tc>
        <w:tc>
          <w:tcPr>
            <w:tcW w:w="7903" w:type="dxa"/>
            <w:gridSpan w:val="4"/>
            <w:tcBorders>
              <w:top w:val="nil"/>
              <w:left w:val="nil"/>
              <w:bottom w:val="nil"/>
              <w:right w:val="nil"/>
            </w:tcBorders>
          </w:tcPr>
          <w:p w14:paraId="0187A395" w14:textId="77777777" w:rsidR="00046C50" w:rsidRPr="00046C50" w:rsidRDefault="00046C50" w:rsidP="00046C50">
            <w:pPr>
              <w:spacing w:line="360" w:lineRule="auto"/>
              <w:jc w:val="both"/>
              <w:rPr>
                <w:rFonts w:ascii="Arial" w:hAnsi="Arial" w:cs="Arial"/>
                <w:b/>
                <w:u w:val="single"/>
              </w:rPr>
            </w:pPr>
            <w:r>
              <w:rPr>
                <w:rFonts w:ascii="Arial" w:hAnsi="Arial" w:cs="Arial"/>
                <w:b/>
                <w:u w:val="single"/>
              </w:rPr>
              <w:t>OBJECTIVES</w:t>
            </w:r>
          </w:p>
        </w:tc>
      </w:tr>
      <w:tr w:rsidR="00046C50" w14:paraId="26C3BBAE" w14:textId="77777777" w:rsidTr="002E42D9">
        <w:tc>
          <w:tcPr>
            <w:tcW w:w="1123" w:type="dxa"/>
            <w:tcBorders>
              <w:top w:val="nil"/>
              <w:left w:val="nil"/>
              <w:bottom w:val="nil"/>
              <w:right w:val="nil"/>
            </w:tcBorders>
          </w:tcPr>
          <w:p w14:paraId="1DE5D02C"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146FF982" w14:textId="77777777" w:rsidR="00046C50" w:rsidRDefault="00046C50" w:rsidP="00046C50">
            <w:pPr>
              <w:spacing w:line="360" w:lineRule="auto"/>
              <w:jc w:val="both"/>
              <w:rPr>
                <w:rFonts w:ascii="Arial" w:hAnsi="Arial" w:cs="Arial"/>
              </w:rPr>
            </w:pPr>
          </w:p>
        </w:tc>
      </w:tr>
      <w:tr w:rsidR="00046C50" w14:paraId="6CA44F00" w14:textId="77777777" w:rsidTr="002E42D9">
        <w:tc>
          <w:tcPr>
            <w:tcW w:w="1123" w:type="dxa"/>
            <w:tcBorders>
              <w:top w:val="nil"/>
              <w:left w:val="nil"/>
              <w:bottom w:val="nil"/>
              <w:right w:val="nil"/>
            </w:tcBorders>
          </w:tcPr>
          <w:p w14:paraId="3E03D8AE" w14:textId="77777777" w:rsidR="00046C50" w:rsidRDefault="00046C50" w:rsidP="00046C50">
            <w:pPr>
              <w:spacing w:line="360" w:lineRule="auto"/>
              <w:jc w:val="both"/>
              <w:rPr>
                <w:rFonts w:ascii="Arial" w:hAnsi="Arial" w:cs="Arial"/>
              </w:rPr>
            </w:pPr>
            <w:r>
              <w:rPr>
                <w:rFonts w:ascii="Arial" w:hAnsi="Arial" w:cs="Arial"/>
              </w:rPr>
              <w:t>2.1</w:t>
            </w:r>
          </w:p>
        </w:tc>
        <w:tc>
          <w:tcPr>
            <w:tcW w:w="7903" w:type="dxa"/>
            <w:gridSpan w:val="4"/>
            <w:tcBorders>
              <w:top w:val="nil"/>
              <w:left w:val="nil"/>
              <w:bottom w:val="nil"/>
              <w:right w:val="nil"/>
            </w:tcBorders>
          </w:tcPr>
          <w:p w14:paraId="349C5637" w14:textId="77777777" w:rsidR="00046C50" w:rsidRDefault="00B529E9" w:rsidP="00046C50">
            <w:pPr>
              <w:spacing w:line="360" w:lineRule="auto"/>
              <w:jc w:val="both"/>
              <w:rPr>
                <w:rFonts w:ascii="Arial" w:hAnsi="Arial" w:cs="Arial"/>
              </w:rPr>
            </w:pPr>
            <w:r w:rsidRPr="00B529E9">
              <w:rPr>
                <w:rFonts w:ascii="Arial" w:hAnsi="Arial" w:cs="Arial"/>
              </w:rPr>
              <w:t>The primary objective of the policy is to assist the Accounting Officer, Council and    Oversight Committees, to create an environment in the Central Karoo District Municipality and its area, that are based on the prevention of fraud and corruption</w:t>
            </w:r>
            <w:r>
              <w:rPr>
                <w:rFonts w:ascii="Arial" w:hAnsi="Arial" w:cs="Arial"/>
              </w:rPr>
              <w:t>.</w:t>
            </w:r>
          </w:p>
        </w:tc>
      </w:tr>
      <w:tr w:rsidR="00046C50" w14:paraId="40675632" w14:textId="77777777" w:rsidTr="002E42D9">
        <w:tc>
          <w:tcPr>
            <w:tcW w:w="1123" w:type="dxa"/>
            <w:tcBorders>
              <w:top w:val="nil"/>
              <w:left w:val="nil"/>
              <w:bottom w:val="nil"/>
              <w:right w:val="nil"/>
            </w:tcBorders>
          </w:tcPr>
          <w:p w14:paraId="767796BA"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64DE54C8" w14:textId="77777777" w:rsidR="00046C50" w:rsidRDefault="00046C50" w:rsidP="00046C50">
            <w:pPr>
              <w:spacing w:line="360" w:lineRule="auto"/>
              <w:jc w:val="both"/>
              <w:rPr>
                <w:rFonts w:ascii="Arial" w:hAnsi="Arial" w:cs="Arial"/>
              </w:rPr>
            </w:pPr>
          </w:p>
        </w:tc>
      </w:tr>
      <w:tr w:rsidR="00046C50" w14:paraId="0540E346" w14:textId="77777777" w:rsidTr="002E42D9">
        <w:tc>
          <w:tcPr>
            <w:tcW w:w="1123" w:type="dxa"/>
            <w:tcBorders>
              <w:top w:val="nil"/>
              <w:left w:val="nil"/>
              <w:bottom w:val="nil"/>
              <w:right w:val="nil"/>
            </w:tcBorders>
          </w:tcPr>
          <w:p w14:paraId="57629853" w14:textId="77777777" w:rsidR="00046C50" w:rsidRDefault="00046C50" w:rsidP="00046C50">
            <w:pPr>
              <w:spacing w:line="360" w:lineRule="auto"/>
              <w:jc w:val="both"/>
              <w:rPr>
                <w:rFonts w:ascii="Arial" w:hAnsi="Arial" w:cs="Arial"/>
              </w:rPr>
            </w:pPr>
            <w:r>
              <w:rPr>
                <w:rFonts w:ascii="Arial" w:hAnsi="Arial" w:cs="Arial"/>
              </w:rPr>
              <w:t>2.2</w:t>
            </w:r>
          </w:p>
        </w:tc>
        <w:tc>
          <w:tcPr>
            <w:tcW w:w="7903" w:type="dxa"/>
            <w:gridSpan w:val="4"/>
            <w:tcBorders>
              <w:top w:val="nil"/>
              <w:left w:val="nil"/>
              <w:bottom w:val="nil"/>
              <w:right w:val="nil"/>
            </w:tcBorders>
          </w:tcPr>
          <w:p w14:paraId="7C7A9206" w14:textId="77777777" w:rsidR="00046C50" w:rsidRDefault="00B529E9" w:rsidP="00046C50">
            <w:pPr>
              <w:spacing w:line="360" w:lineRule="auto"/>
              <w:jc w:val="both"/>
              <w:rPr>
                <w:rFonts w:ascii="Arial" w:hAnsi="Arial" w:cs="Arial"/>
              </w:rPr>
            </w:pPr>
            <w:r w:rsidRPr="00B529E9">
              <w:rPr>
                <w:rFonts w:ascii="Arial" w:hAnsi="Arial" w:cs="Arial"/>
              </w:rPr>
              <w:t>To develop and maintain a fraud and corruption prevention hotline that is free to all internal and external stakeholders within Central Karoo District Municipality.</w:t>
            </w:r>
          </w:p>
        </w:tc>
      </w:tr>
      <w:tr w:rsidR="00046C50" w14:paraId="23D9AA08" w14:textId="77777777" w:rsidTr="002E42D9">
        <w:tc>
          <w:tcPr>
            <w:tcW w:w="1123" w:type="dxa"/>
            <w:tcBorders>
              <w:top w:val="nil"/>
              <w:left w:val="nil"/>
              <w:bottom w:val="nil"/>
              <w:right w:val="nil"/>
            </w:tcBorders>
          </w:tcPr>
          <w:p w14:paraId="255BA7E8"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484540F4" w14:textId="77777777" w:rsidR="00046C50" w:rsidRDefault="00046C50" w:rsidP="00046C50">
            <w:pPr>
              <w:spacing w:line="360" w:lineRule="auto"/>
              <w:jc w:val="both"/>
              <w:rPr>
                <w:rFonts w:ascii="Arial" w:hAnsi="Arial" w:cs="Arial"/>
              </w:rPr>
            </w:pPr>
          </w:p>
        </w:tc>
      </w:tr>
      <w:tr w:rsidR="00046C50" w14:paraId="4A34C6DC" w14:textId="77777777" w:rsidTr="002E42D9">
        <w:tc>
          <w:tcPr>
            <w:tcW w:w="1123" w:type="dxa"/>
            <w:tcBorders>
              <w:top w:val="nil"/>
              <w:left w:val="nil"/>
              <w:bottom w:val="nil"/>
              <w:right w:val="nil"/>
            </w:tcBorders>
          </w:tcPr>
          <w:p w14:paraId="705CC321" w14:textId="77777777" w:rsidR="00046C50" w:rsidRDefault="00046C50" w:rsidP="00046C50">
            <w:pPr>
              <w:spacing w:line="360" w:lineRule="auto"/>
              <w:jc w:val="both"/>
              <w:rPr>
                <w:rFonts w:ascii="Arial" w:hAnsi="Arial" w:cs="Arial"/>
              </w:rPr>
            </w:pPr>
            <w:r>
              <w:rPr>
                <w:rFonts w:ascii="Arial" w:hAnsi="Arial" w:cs="Arial"/>
              </w:rPr>
              <w:t>2.3</w:t>
            </w:r>
          </w:p>
        </w:tc>
        <w:tc>
          <w:tcPr>
            <w:tcW w:w="7903" w:type="dxa"/>
            <w:gridSpan w:val="4"/>
            <w:tcBorders>
              <w:top w:val="nil"/>
              <w:left w:val="nil"/>
              <w:bottom w:val="nil"/>
              <w:right w:val="nil"/>
            </w:tcBorders>
          </w:tcPr>
          <w:p w14:paraId="31B6BB1B" w14:textId="77777777" w:rsidR="00046C50" w:rsidRDefault="00B529E9" w:rsidP="00046C50">
            <w:pPr>
              <w:spacing w:line="360" w:lineRule="auto"/>
              <w:jc w:val="both"/>
              <w:rPr>
                <w:rFonts w:ascii="Arial" w:hAnsi="Arial" w:cs="Arial"/>
              </w:rPr>
            </w:pPr>
            <w:r w:rsidRPr="00B529E9">
              <w:rPr>
                <w:rFonts w:ascii="Arial" w:hAnsi="Arial" w:cs="Arial"/>
              </w:rPr>
              <w:t>To ensure that Central Karoo District Municipality Municipality’s Council, Management and staff members are aware of its responsibilities for identifying exposures to fraudulent and corrupt activities or any other dishonest activities of a similar nature.</w:t>
            </w:r>
          </w:p>
        </w:tc>
      </w:tr>
      <w:tr w:rsidR="00046C50" w14:paraId="3D4F6D89" w14:textId="77777777" w:rsidTr="002E42D9">
        <w:tc>
          <w:tcPr>
            <w:tcW w:w="1123" w:type="dxa"/>
            <w:tcBorders>
              <w:top w:val="nil"/>
              <w:left w:val="nil"/>
              <w:bottom w:val="nil"/>
              <w:right w:val="nil"/>
            </w:tcBorders>
          </w:tcPr>
          <w:p w14:paraId="65BDCDC5"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3D8BF554" w14:textId="77777777" w:rsidR="00046C50" w:rsidRDefault="00046C50" w:rsidP="00046C50">
            <w:pPr>
              <w:spacing w:line="360" w:lineRule="auto"/>
              <w:jc w:val="both"/>
              <w:rPr>
                <w:rFonts w:ascii="Arial" w:hAnsi="Arial" w:cs="Arial"/>
              </w:rPr>
            </w:pPr>
          </w:p>
        </w:tc>
      </w:tr>
      <w:tr w:rsidR="00046C50" w14:paraId="2316900A" w14:textId="77777777" w:rsidTr="002E42D9">
        <w:tc>
          <w:tcPr>
            <w:tcW w:w="1123" w:type="dxa"/>
            <w:tcBorders>
              <w:top w:val="nil"/>
              <w:left w:val="nil"/>
              <w:bottom w:val="nil"/>
              <w:right w:val="nil"/>
            </w:tcBorders>
          </w:tcPr>
          <w:p w14:paraId="2B29E854" w14:textId="77777777" w:rsidR="00046C50" w:rsidRDefault="00046C50" w:rsidP="00046C50">
            <w:pPr>
              <w:spacing w:line="360" w:lineRule="auto"/>
              <w:jc w:val="both"/>
              <w:rPr>
                <w:rFonts w:ascii="Arial" w:hAnsi="Arial" w:cs="Arial"/>
              </w:rPr>
            </w:pPr>
            <w:r>
              <w:rPr>
                <w:rFonts w:ascii="Arial" w:hAnsi="Arial" w:cs="Arial"/>
              </w:rPr>
              <w:t>2.4</w:t>
            </w:r>
          </w:p>
        </w:tc>
        <w:tc>
          <w:tcPr>
            <w:tcW w:w="7903" w:type="dxa"/>
            <w:gridSpan w:val="4"/>
            <w:tcBorders>
              <w:top w:val="nil"/>
              <w:left w:val="nil"/>
              <w:bottom w:val="nil"/>
              <w:right w:val="nil"/>
            </w:tcBorders>
          </w:tcPr>
          <w:p w14:paraId="01C2A3E7" w14:textId="77777777" w:rsidR="00046C50" w:rsidRDefault="00B529E9" w:rsidP="00046C50">
            <w:pPr>
              <w:spacing w:line="360" w:lineRule="auto"/>
              <w:jc w:val="both"/>
              <w:rPr>
                <w:rFonts w:ascii="Arial" w:hAnsi="Arial" w:cs="Arial"/>
              </w:rPr>
            </w:pPr>
            <w:r w:rsidRPr="00B529E9">
              <w:rPr>
                <w:rFonts w:ascii="Arial" w:hAnsi="Arial" w:cs="Arial"/>
              </w:rPr>
              <w:t>To ensure that Central Karoo District Municipality Municipality’s Council, Management and staff members are aware of its responsibilities for establishing controls and procedures for preventing such fraudulent and or corrupt activity and/or detecting such fraudulent and corrupt activity when it occurs.</w:t>
            </w:r>
          </w:p>
        </w:tc>
      </w:tr>
      <w:tr w:rsidR="00046C50" w14:paraId="1B463A8E" w14:textId="77777777" w:rsidTr="002E42D9">
        <w:tc>
          <w:tcPr>
            <w:tcW w:w="1123" w:type="dxa"/>
            <w:tcBorders>
              <w:top w:val="nil"/>
              <w:left w:val="nil"/>
              <w:bottom w:val="nil"/>
              <w:right w:val="nil"/>
            </w:tcBorders>
          </w:tcPr>
          <w:p w14:paraId="33A08F2D" w14:textId="77777777" w:rsidR="00046C50" w:rsidRDefault="00046C50" w:rsidP="00046C50">
            <w:pPr>
              <w:spacing w:line="360" w:lineRule="auto"/>
              <w:jc w:val="both"/>
              <w:rPr>
                <w:rFonts w:ascii="Arial" w:hAnsi="Arial" w:cs="Arial"/>
              </w:rPr>
            </w:pPr>
            <w:r>
              <w:rPr>
                <w:rFonts w:ascii="Arial" w:hAnsi="Arial" w:cs="Arial"/>
              </w:rPr>
              <w:lastRenderedPageBreak/>
              <w:t>2.</w:t>
            </w:r>
            <w:r w:rsidR="00B529E9">
              <w:rPr>
                <w:rFonts w:ascii="Arial" w:hAnsi="Arial" w:cs="Arial"/>
              </w:rPr>
              <w:t>5</w:t>
            </w:r>
          </w:p>
        </w:tc>
        <w:tc>
          <w:tcPr>
            <w:tcW w:w="7903" w:type="dxa"/>
            <w:gridSpan w:val="4"/>
            <w:tcBorders>
              <w:top w:val="nil"/>
              <w:left w:val="nil"/>
              <w:bottom w:val="nil"/>
              <w:right w:val="nil"/>
            </w:tcBorders>
          </w:tcPr>
          <w:p w14:paraId="31A17D07" w14:textId="77777777" w:rsidR="00046C50" w:rsidRDefault="00B529E9" w:rsidP="00046C50">
            <w:pPr>
              <w:spacing w:line="360" w:lineRule="auto"/>
              <w:jc w:val="both"/>
              <w:rPr>
                <w:rFonts w:ascii="Arial" w:hAnsi="Arial" w:cs="Arial"/>
              </w:rPr>
            </w:pPr>
            <w:r w:rsidRPr="00B529E9">
              <w:rPr>
                <w:rFonts w:ascii="Arial" w:hAnsi="Arial" w:cs="Arial"/>
              </w:rPr>
              <w:t>To provide a suitable environment for employees to report matters that they suspect may concern corrupt conduct, criminal conduct, criminal involvement or serious improper conduct and to provide a commitment from management within council that they will ensure adequate protection to employees in circumstances where they are victimized as a consequence of reporting, or being a witness to, fraudulent and/or corrupt activities.</w:t>
            </w:r>
          </w:p>
        </w:tc>
      </w:tr>
      <w:tr w:rsidR="00046C50" w14:paraId="3D784038" w14:textId="77777777" w:rsidTr="002E42D9">
        <w:tc>
          <w:tcPr>
            <w:tcW w:w="1123" w:type="dxa"/>
            <w:tcBorders>
              <w:top w:val="nil"/>
              <w:left w:val="nil"/>
              <w:bottom w:val="nil"/>
              <w:right w:val="nil"/>
            </w:tcBorders>
          </w:tcPr>
          <w:p w14:paraId="70411839"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0C4B3D38" w14:textId="77777777" w:rsidR="00046C50" w:rsidRDefault="00046C50" w:rsidP="00046C50">
            <w:pPr>
              <w:spacing w:line="360" w:lineRule="auto"/>
              <w:jc w:val="both"/>
              <w:rPr>
                <w:rFonts w:ascii="Arial" w:hAnsi="Arial" w:cs="Arial"/>
              </w:rPr>
            </w:pPr>
          </w:p>
        </w:tc>
      </w:tr>
      <w:tr w:rsidR="00046C50" w14:paraId="26DE0E15" w14:textId="77777777" w:rsidTr="002E42D9">
        <w:tc>
          <w:tcPr>
            <w:tcW w:w="1123" w:type="dxa"/>
            <w:tcBorders>
              <w:top w:val="nil"/>
              <w:left w:val="nil"/>
              <w:bottom w:val="nil"/>
              <w:right w:val="nil"/>
            </w:tcBorders>
          </w:tcPr>
          <w:p w14:paraId="49448AFF" w14:textId="77777777" w:rsidR="00046C50" w:rsidRPr="00046C50" w:rsidRDefault="00046C50" w:rsidP="00046C50">
            <w:pPr>
              <w:spacing w:line="360" w:lineRule="auto"/>
              <w:jc w:val="both"/>
              <w:rPr>
                <w:rFonts w:ascii="Arial" w:hAnsi="Arial" w:cs="Arial"/>
                <w:b/>
              </w:rPr>
            </w:pPr>
            <w:r>
              <w:rPr>
                <w:rFonts w:ascii="Arial" w:hAnsi="Arial" w:cs="Arial"/>
                <w:b/>
              </w:rPr>
              <w:t>3.</w:t>
            </w:r>
          </w:p>
        </w:tc>
        <w:tc>
          <w:tcPr>
            <w:tcW w:w="7903" w:type="dxa"/>
            <w:gridSpan w:val="4"/>
            <w:tcBorders>
              <w:top w:val="nil"/>
              <w:left w:val="nil"/>
              <w:bottom w:val="nil"/>
              <w:right w:val="nil"/>
            </w:tcBorders>
          </w:tcPr>
          <w:p w14:paraId="65952CA1" w14:textId="77777777" w:rsidR="00046C50" w:rsidRPr="00046C50" w:rsidRDefault="00046C50" w:rsidP="00046C50">
            <w:pPr>
              <w:spacing w:line="360" w:lineRule="auto"/>
              <w:jc w:val="both"/>
              <w:rPr>
                <w:rFonts w:ascii="Arial" w:hAnsi="Arial" w:cs="Arial"/>
                <w:b/>
                <w:u w:val="single"/>
              </w:rPr>
            </w:pPr>
            <w:r>
              <w:rPr>
                <w:rFonts w:ascii="Arial" w:hAnsi="Arial" w:cs="Arial"/>
                <w:b/>
                <w:u w:val="single"/>
              </w:rPr>
              <w:t>LEGESLATIVE FRAMEWORK</w:t>
            </w:r>
          </w:p>
        </w:tc>
      </w:tr>
      <w:tr w:rsidR="00046C50" w14:paraId="0DAFFB85" w14:textId="77777777" w:rsidTr="002E42D9">
        <w:tc>
          <w:tcPr>
            <w:tcW w:w="1123" w:type="dxa"/>
            <w:tcBorders>
              <w:top w:val="nil"/>
              <w:left w:val="nil"/>
              <w:bottom w:val="nil"/>
              <w:right w:val="nil"/>
            </w:tcBorders>
          </w:tcPr>
          <w:p w14:paraId="2FCEFD31"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32D4182B" w14:textId="77777777" w:rsidR="00046C50" w:rsidRDefault="00046C50" w:rsidP="00046C50">
            <w:pPr>
              <w:spacing w:line="360" w:lineRule="auto"/>
              <w:jc w:val="both"/>
              <w:rPr>
                <w:rFonts w:ascii="Arial" w:hAnsi="Arial" w:cs="Arial"/>
              </w:rPr>
            </w:pPr>
          </w:p>
        </w:tc>
      </w:tr>
      <w:tr w:rsidR="00046C50" w14:paraId="21FA476A" w14:textId="77777777" w:rsidTr="002E42D9">
        <w:tc>
          <w:tcPr>
            <w:tcW w:w="1123" w:type="dxa"/>
            <w:tcBorders>
              <w:top w:val="nil"/>
              <w:left w:val="nil"/>
              <w:bottom w:val="nil"/>
              <w:right w:val="nil"/>
            </w:tcBorders>
          </w:tcPr>
          <w:p w14:paraId="3350E540" w14:textId="77777777" w:rsidR="00046C50" w:rsidRDefault="00B529E9" w:rsidP="00046C50">
            <w:pPr>
              <w:spacing w:line="360" w:lineRule="auto"/>
              <w:jc w:val="both"/>
              <w:rPr>
                <w:rFonts w:ascii="Arial" w:hAnsi="Arial" w:cs="Arial"/>
              </w:rPr>
            </w:pPr>
            <w:r>
              <w:rPr>
                <w:rFonts w:ascii="Arial" w:hAnsi="Arial" w:cs="Arial"/>
              </w:rPr>
              <w:t>3.1</w:t>
            </w:r>
          </w:p>
        </w:tc>
        <w:tc>
          <w:tcPr>
            <w:tcW w:w="7903" w:type="dxa"/>
            <w:gridSpan w:val="4"/>
            <w:tcBorders>
              <w:top w:val="nil"/>
              <w:left w:val="nil"/>
              <w:bottom w:val="nil"/>
              <w:right w:val="nil"/>
            </w:tcBorders>
          </w:tcPr>
          <w:p w14:paraId="41778A1D" w14:textId="77777777" w:rsidR="00046C50" w:rsidRDefault="00B529E9" w:rsidP="00046C50">
            <w:pPr>
              <w:spacing w:line="360" w:lineRule="auto"/>
              <w:jc w:val="both"/>
              <w:rPr>
                <w:rFonts w:ascii="Arial" w:hAnsi="Arial" w:cs="Arial"/>
              </w:rPr>
            </w:pPr>
            <w:r w:rsidRPr="00B529E9">
              <w:rPr>
                <w:rFonts w:ascii="Arial" w:hAnsi="Arial" w:cs="Arial"/>
              </w:rPr>
              <w:t>This policy has been compiled in accordance with:</w:t>
            </w:r>
          </w:p>
        </w:tc>
      </w:tr>
      <w:tr w:rsidR="00046C50" w14:paraId="6289AE65" w14:textId="77777777" w:rsidTr="002E42D9">
        <w:tc>
          <w:tcPr>
            <w:tcW w:w="1123" w:type="dxa"/>
            <w:tcBorders>
              <w:top w:val="nil"/>
              <w:left w:val="nil"/>
              <w:bottom w:val="nil"/>
              <w:right w:val="nil"/>
            </w:tcBorders>
          </w:tcPr>
          <w:p w14:paraId="19926EEC"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21B61D2B" w14:textId="77777777" w:rsidR="00046C50" w:rsidRDefault="00046C50" w:rsidP="00046C50">
            <w:pPr>
              <w:spacing w:line="360" w:lineRule="auto"/>
              <w:jc w:val="both"/>
              <w:rPr>
                <w:rFonts w:ascii="Arial" w:hAnsi="Arial" w:cs="Arial"/>
              </w:rPr>
            </w:pPr>
          </w:p>
        </w:tc>
      </w:tr>
      <w:tr w:rsidR="00B529E9" w14:paraId="39EADD96" w14:textId="77777777" w:rsidTr="002E42D9">
        <w:tc>
          <w:tcPr>
            <w:tcW w:w="1123" w:type="dxa"/>
            <w:tcBorders>
              <w:top w:val="nil"/>
              <w:left w:val="nil"/>
              <w:bottom w:val="nil"/>
              <w:right w:val="nil"/>
            </w:tcBorders>
          </w:tcPr>
          <w:p w14:paraId="56F4463C"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74375B10" w14:textId="77777777" w:rsidR="00B529E9" w:rsidRDefault="00B529E9" w:rsidP="00046C50">
            <w:pPr>
              <w:spacing w:line="360" w:lineRule="auto"/>
              <w:jc w:val="both"/>
              <w:rPr>
                <w:rFonts w:ascii="Arial" w:hAnsi="Arial" w:cs="Arial"/>
              </w:rPr>
            </w:pPr>
            <w:r>
              <w:rPr>
                <w:rFonts w:ascii="Arial" w:hAnsi="Arial" w:cs="Arial"/>
              </w:rPr>
              <w:t>3.1.1</w:t>
            </w:r>
          </w:p>
        </w:tc>
        <w:tc>
          <w:tcPr>
            <w:tcW w:w="6598" w:type="dxa"/>
            <w:gridSpan w:val="2"/>
            <w:tcBorders>
              <w:top w:val="nil"/>
              <w:left w:val="nil"/>
              <w:bottom w:val="nil"/>
              <w:right w:val="nil"/>
            </w:tcBorders>
          </w:tcPr>
          <w:p w14:paraId="0AAD6AE7" w14:textId="77777777" w:rsidR="00B529E9" w:rsidRDefault="00B529E9" w:rsidP="00046C50">
            <w:pPr>
              <w:spacing w:line="360" w:lineRule="auto"/>
              <w:jc w:val="both"/>
              <w:rPr>
                <w:rFonts w:ascii="Arial" w:hAnsi="Arial" w:cs="Arial"/>
              </w:rPr>
            </w:pPr>
            <w:r>
              <w:rPr>
                <w:rFonts w:ascii="Arial" w:hAnsi="Arial" w:cs="Arial"/>
              </w:rPr>
              <w:t>The Constitution of the Republic of South Africa;</w:t>
            </w:r>
          </w:p>
        </w:tc>
      </w:tr>
      <w:tr w:rsidR="00B529E9" w14:paraId="00AB086C" w14:textId="77777777" w:rsidTr="002E42D9">
        <w:tc>
          <w:tcPr>
            <w:tcW w:w="1123" w:type="dxa"/>
            <w:tcBorders>
              <w:top w:val="nil"/>
              <w:left w:val="nil"/>
              <w:bottom w:val="nil"/>
              <w:right w:val="nil"/>
            </w:tcBorders>
          </w:tcPr>
          <w:p w14:paraId="024389C7"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7409594D" w14:textId="77777777" w:rsidR="00B529E9" w:rsidRDefault="00B529E9" w:rsidP="00046C50">
            <w:pPr>
              <w:spacing w:line="360" w:lineRule="auto"/>
              <w:jc w:val="both"/>
              <w:rPr>
                <w:rFonts w:ascii="Arial" w:hAnsi="Arial" w:cs="Arial"/>
              </w:rPr>
            </w:pPr>
            <w:r>
              <w:rPr>
                <w:rFonts w:ascii="Arial" w:hAnsi="Arial" w:cs="Arial"/>
              </w:rPr>
              <w:t>3.1.2</w:t>
            </w:r>
          </w:p>
        </w:tc>
        <w:tc>
          <w:tcPr>
            <w:tcW w:w="6598" w:type="dxa"/>
            <w:gridSpan w:val="2"/>
            <w:tcBorders>
              <w:top w:val="nil"/>
              <w:left w:val="nil"/>
              <w:bottom w:val="nil"/>
              <w:right w:val="nil"/>
            </w:tcBorders>
          </w:tcPr>
          <w:p w14:paraId="25B3E027" w14:textId="77777777" w:rsidR="00B529E9" w:rsidRDefault="00B529E9" w:rsidP="00046C50">
            <w:pPr>
              <w:spacing w:line="360" w:lineRule="auto"/>
              <w:jc w:val="both"/>
              <w:rPr>
                <w:rFonts w:ascii="Arial" w:hAnsi="Arial" w:cs="Arial"/>
              </w:rPr>
            </w:pPr>
            <w:r w:rsidRPr="00B529E9">
              <w:rPr>
                <w:rFonts w:ascii="Arial" w:hAnsi="Arial" w:cs="Arial"/>
              </w:rPr>
              <w:t>Corruption Act, No. 92 of 1994</w:t>
            </w:r>
            <w:r>
              <w:rPr>
                <w:rFonts w:ascii="Arial" w:hAnsi="Arial" w:cs="Arial"/>
              </w:rPr>
              <w:t>;</w:t>
            </w:r>
          </w:p>
        </w:tc>
      </w:tr>
      <w:tr w:rsidR="00B529E9" w14:paraId="22C8ED64" w14:textId="77777777" w:rsidTr="002E42D9">
        <w:tc>
          <w:tcPr>
            <w:tcW w:w="1123" w:type="dxa"/>
            <w:tcBorders>
              <w:top w:val="nil"/>
              <w:left w:val="nil"/>
              <w:bottom w:val="nil"/>
              <w:right w:val="nil"/>
            </w:tcBorders>
          </w:tcPr>
          <w:p w14:paraId="3C6EB8F4"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7EBA3870" w14:textId="77777777" w:rsidR="00B529E9" w:rsidRDefault="00B529E9" w:rsidP="00046C50">
            <w:pPr>
              <w:spacing w:line="360" w:lineRule="auto"/>
              <w:jc w:val="both"/>
              <w:rPr>
                <w:rFonts w:ascii="Arial" w:hAnsi="Arial" w:cs="Arial"/>
              </w:rPr>
            </w:pPr>
            <w:r>
              <w:rPr>
                <w:rFonts w:ascii="Arial" w:hAnsi="Arial" w:cs="Arial"/>
              </w:rPr>
              <w:t>3.1.3</w:t>
            </w:r>
          </w:p>
        </w:tc>
        <w:tc>
          <w:tcPr>
            <w:tcW w:w="6598" w:type="dxa"/>
            <w:gridSpan w:val="2"/>
            <w:tcBorders>
              <w:top w:val="nil"/>
              <w:left w:val="nil"/>
              <w:bottom w:val="nil"/>
              <w:right w:val="nil"/>
            </w:tcBorders>
          </w:tcPr>
          <w:p w14:paraId="49141726" w14:textId="77777777" w:rsidR="00B529E9" w:rsidRDefault="00B529E9" w:rsidP="00046C50">
            <w:pPr>
              <w:spacing w:line="360" w:lineRule="auto"/>
              <w:jc w:val="both"/>
              <w:rPr>
                <w:rFonts w:ascii="Arial" w:hAnsi="Arial" w:cs="Arial"/>
              </w:rPr>
            </w:pPr>
            <w:r w:rsidRPr="00B529E9">
              <w:rPr>
                <w:rFonts w:ascii="Arial" w:hAnsi="Arial" w:cs="Arial"/>
              </w:rPr>
              <w:t>Public Protector Act, No. 23 of 1994;</w:t>
            </w:r>
          </w:p>
        </w:tc>
      </w:tr>
      <w:tr w:rsidR="00B529E9" w14:paraId="4ED0B59D" w14:textId="77777777" w:rsidTr="002E42D9">
        <w:tc>
          <w:tcPr>
            <w:tcW w:w="1123" w:type="dxa"/>
            <w:tcBorders>
              <w:top w:val="nil"/>
              <w:left w:val="nil"/>
              <w:bottom w:val="nil"/>
              <w:right w:val="nil"/>
            </w:tcBorders>
          </w:tcPr>
          <w:p w14:paraId="1147CDFA"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0AB5AF96" w14:textId="77777777" w:rsidR="00B529E9" w:rsidRDefault="00B529E9" w:rsidP="00046C50">
            <w:pPr>
              <w:spacing w:line="360" w:lineRule="auto"/>
              <w:jc w:val="both"/>
              <w:rPr>
                <w:rFonts w:ascii="Arial" w:hAnsi="Arial" w:cs="Arial"/>
              </w:rPr>
            </w:pPr>
            <w:r>
              <w:rPr>
                <w:rFonts w:ascii="Arial" w:hAnsi="Arial" w:cs="Arial"/>
              </w:rPr>
              <w:t>3.1.4</w:t>
            </w:r>
          </w:p>
        </w:tc>
        <w:tc>
          <w:tcPr>
            <w:tcW w:w="6598" w:type="dxa"/>
            <w:gridSpan w:val="2"/>
            <w:tcBorders>
              <w:top w:val="nil"/>
              <w:left w:val="nil"/>
              <w:bottom w:val="nil"/>
              <w:right w:val="nil"/>
            </w:tcBorders>
          </w:tcPr>
          <w:p w14:paraId="771DD712" w14:textId="77777777" w:rsidR="00B529E9" w:rsidRDefault="00B529E9" w:rsidP="00046C50">
            <w:pPr>
              <w:spacing w:line="360" w:lineRule="auto"/>
              <w:jc w:val="both"/>
              <w:rPr>
                <w:rFonts w:ascii="Arial" w:hAnsi="Arial" w:cs="Arial"/>
              </w:rPr>
            </w:pPr>
            <w:r w:rsidRPr="00B529E9">
              <w:rPr>
                <w:rFonts w:ascii="Arial" w:hAnsi="Arial" w:cs="Arial"/>
              </w:rPr>
              <w:t>Prevention of Organised Crime Act, No. 121 of 1998 (POCA);</w:t>
            </w:r>
          </w:p>
        </w:tc>
      </w:tr>
      <w:tr w:rsidR="00B529E9" w14:paraId="0F512434" w14:textId="77777777" w:rsidTr="002E42D9">
        <w:tc>
          <w:tcPr>
            <w:tcW w:w="1123" w:type="dxa"/>
            <w:tcBorders>
              <w:top w:val="nil"/>
              <w:left w:val="nil"/>
              <w:bottom w:val="nil"/>
              <w:right w:val="nil"/>
            </w:tcBorders>
          </w:tcPr>
          <w:p w14:paraId="37D42D6A"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61DF0C21" w14:textId="77777777" w:rsidR="00B529E9" w:rsidRDefault="00B529E9" w:rsidP="00046C50">
            <w:pPr>
              <w:spacing w:line="360" w:lineRule="auto"/>
              <w:jc w:val="both"/>
              <w:rPr>
                <w:rFonts w:ascii="Arial" w:hAnsi="Arial" w:cs="Arial"/>
              </w:rPr>
            </w:pPr>
            <w:r>
              <w:rPr>
                <w:rFonts w:ascii="Arial" w:hAnsi="Arial" w:cs="Arial"/>
              </w:rPr>
              <w:t>3.1.5</w:t>
            </w:r>
          </w:p>
        </w:tc>
        <w:tc>
          <w:tcPr>
            <w:tcW w:w="6598" w:type="dxa"/>
            <w:gridSpan w:val="2"/>
            <w:tcBorders>
              <w:top w:val="nil"/>
              <w:left w:val="nil"/>
              <w:bottom w:val="nil"/>
              <w:right w:val="nil"/>
            </w:tcBorders>
          </w:tcPr>
          <w:p w14:paraId="44E138E9" w14:textId="77777777" w:rsidR="00B529E9" w:rsidRDefault="00B529E9" w:rsidP="00046C50">
            <w:pPr>
              <w:spacing w:line="360" w:lineRule="auto"/>
              <w:jc w:val="both"/>
              <w:rPr>
                <w:rFonts w:ascii="Arial" w:hAnsi="Arial" w:cs="Arial"/>
              </w:rPr>
            </w:pPr>
            <w:r w:rsidRPr="00B529E9">
              <w:rPr>
                <w:rFonts w:ascii="Arial" w:hAnsi="Arial" w:cs="Arial"/>
              </w:rPr>
              <w:t>Protected Disclosures Act, No. 26 of 2000;</w:t>
            </w:r>
          </w:p>
        </w:tc>
      </w:tr>
      <w:tr w:rsidR="00B529E9" w14:paraId="5C391AF0" w14:textId="77777777" w:rsidTr="002E42D9">
        <w:tc>
          <w:tcPr>
            <w:tcW w:w="1123" w:type="dxa"/>
            <w:tcBorders>
              <w:top w:val="nil"/>
              <w:left w:val="nil"/>
              <w:bottom w:val="nil"/>
              <w:right w:val="nil"/>
            </w:tcBorders>
          </w:tcPr>
          <w:p w14:paraId="36E6A566"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496410F9" w14:textId="77777777" w:rsidR="00B529E9" w:rsidRDefault="00B529E9" w:rsidP="00046C50">
            <w:pPr>
              <w:spacing w:line="360" w:lineRule="auto"/>
              <w:jc w:val="both"/>
              <w:rPr>
                <w:rFonts w:ascii="Arial" w:hAnsi="Arial" w:cs="Arial"/>
              </w:rPr>
            </w:pPr>
            <w:r>
              <w:rPr>
                <w:rFonts w:ascii="Arial" w:hAnsi="Arial" w:cs="Arial"/>
              </w:rPr>
              <w:t>3.1.6</w:t>
            </w:r>
          </w:p>
        </w:tc>
        <w:tc>
          <w:tcPr>
            <w:tcW w:w="6598" w:type="dxa"/>
            <w:gridSpan w:val="2"/>
            <w:tcBorders>
              <w:top w:val="nil"/>
              <w:left w:val="nil"/>
              <w:bottom w:val="nil"/>
              <w:right w:val="nil"/>
            </w:tcBorders>
          </w:tcPr>
          <w:p w14:paraId="1EEBEEE9" w14:textId="77777777" w:rsidR="00B529E9" w:rsidRDefault="00B529E9" w:rsidP="00046C50">
            <w:pPr>
              <w:spacing w:line="360" w:lineRule="auto"/>
              <w:jc w:val="both"/>
              <w:rPr>
                <w:rFonts w:ascii="Arial" w:hAnsi="Arial" w:cs="Arial"/>
              </w:rPr>
            </w:pPr>
            <w:r w:rsidRPr="00B529E9">
              <w:rPr>
                <w:rFonts w:ascii="Arial" w:hAnsi="Arial" w:cs="Arial"/>
              </w:rPr>
              <w:t>Financial Intelligence Centre Act, No. 38 of 2001 (FICA);</w:t>
            </w:r>
          </w:p>
        </w:tc>
      </w:tr>
      <w:tr w:rsidR="00B529E9" w14:paraId="3892C396" w14:textId="77777777" w:rsidTr="002E42D9">
        <w:tc>
          <w:tcPr>
            <w:tcW w:w="1123" w:type="dxa"/>
            <w:tcBorders>
              <w:top w:val="nil"/>
              <w:left w:val="nil"/>
              <w:bottom w:val="nil"/>
              <w:right w:val="nil"/>
            </w:tcBorders>
          </w:tcPr>
          <w:p w14:paraId="15CB4F2B"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33A8E044" w14:textId="77777777" w:rsidR="00B529E9" w:rsidRDefault="00B529E9" w:rsidP="00046C50">
            <w:pPr>
              <w:spacing w:line="360" w:lineRule="auto"/>
              <w:jc w:val="both"/>
              <w:rPr>
                <w:rFonts w:ascii="Arial" w:hAnsi="Arial" w:cs="Arial"/>
              </w:rPr>
            </w:pPr>
            <w:r>
              <w:rPr>
                <w:rFonts w:ascii="Arial" w:hAnsi="Arial" w:cs="Arial"/>
              </w:rPr>
              <w:t>3.1.7</w:t>
            </w:r>
          </w:p>
        </w:tc>
        <w:tc>
          <w:tcPr>
            <w:tcW w:w="6598" w:type="dxa"/>
            <w:gridSpan w:val="2"/>
            <w:tcBorders>
              <w:top w:val="nil"/>
              <w:left w:val="nil"/>
              <w:bottom w:val="nil"/>
              <w:right w:val="nil"/>
            </w:tcBorders>
          </w:tcPr>
          <w:p w14:paraId="70B05AA8" w14:textId="77777777" w:rsidR="00B529E9" w:rsidRDefault="00B529E9" w:rsidP="00046C50">
            <w:pPr>
              <w:spacing w:line="360" w:lineRule="auto"/>
              <w:jc w:val="both"/>
              <w:rPr>
                <w:rFonts w:ascii="Arial" w:hAnsi="Arial" w:cs="Arial"/>
              </w:rPr>
            </w:pPr>
            <w:r w:rsidRPr="00B529E9">
              <w:rPr>
                <w:rFonts w:ascii="Arial" w:hAnsi="Arial" w:cs="Arial"/>
              </w:rPr>
              <w:t>Local Government: Municipal Finance Management Act, No. 56 of 2003 (“MFMA”);</w:t>
            </w:r>
          </w:p>
        </w:tc>
      </w:tr>
      <w:tr w:rsidR="00B529E9" w14:paraId="0655A3C0" w14:textId="77777777" w:rsidTr="002E42D9">
        <w:tc>
          <w:tcPr>
            <w:tcW w:w="1123" w:type="dxa"/>
            <w:tcBorders>
              <w:top w:val="nil"/>
              <w:left w:val="nil"/>
              <w:bottom w:val="nil"/>
              <w:right w:val="nil"/>
            </w:tcBorders>
          </w:tcPr>
          <w:p w14:paraId="71662256"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76403D11" w14:textId="77777777" w:rsidR="00B529E9" w:rsidRDefault="00B529E9" w:rsidP="00046C50">
            <w:pPr>
              <w:spacing w:line="360" w:lineRule="auto"/>
              <w:jc w:val="both"/>
              <w:rPr>
                <w:rFonts w:ascii="Arial" w:hAnsi="Arial" w:cs="Arial"/>
              </w:rPr>
            </w:pPr>
            <w:r>
              <w:rPr>
                <w:rFonts w:ascii="Arial" w:hAnsi="Arial" w:cs="Arial"/>
              </w:rPr>
              <w:t>3.1.8</w:t>
            </w:r>
          </w:p>
        </w:tc>
        <w:tc>
          <w:tcPr>
            <w:tcW w:w="6598" w:type="dxa"/>
            <w:gridSpan w:val="2"/>
            <w:tcBorders>
              <w:top w:val="nil"/>
              <w:left w:val="nil"/>
              <w:bottom w:val="nil"/>
              <w:right w:val="nil"/>
            </w:tcBorders>
          </w:tcPr>
          <w:p w14:paraId="1973B0E3" w14:textId="77777777" w:rsidR="00B529E9" w:rsidRDefault="00B529E9" w:rsidP="00046C50">
            <w:pPr>
              <w:spacing w:line="360" w:lineRule="auto"/>
              <w:jc w:val="both"/>
              <w:rPr>
                <w:rFonts w:ascii="Arial" w:hAnsi="Arial" w:cs="Arial"/>
              </w:rPr>
            </w:pPr>
            <w:r w:rsidRPr="00B529E9">
              <w:rPr>
                <w:rFonts w:ascii="Arial" w:hAnsi="Arial" w:cs="Arial"/>
              </w:rPr>
              <w:t>Local Government: Municipal Supply Chain Management Regulations, No. 27636 of 2005</w:t>
            </w:r>
            <w:r>
              <w:rPr>
                <w:rFonts w:ascii="Arial" w:hAnsi="Arial" w:cs="Arial"/>
              </w:rPr>
              <w:t>;</w:t>
            </w:r>
          </w:p>
        </w:tc>
      </w:tr>
      <w:tr w:rsidR="00B529E9" w14:paraId="5E4544C9" w14:textId="77777777" w:rsidTr="002E42D9">
        <w:tc>
          <w:tcPr>
            <w:tcW w:w="1123" w:type="dxa"/>
            <w:tcBorders>
              <w:top w:val="nil"/>
              <w:left w:val="nil"/>
              <w:bottom w:val="nil"/>
              <w:right w:val="nil"/>
            </w:tcBorders>
          </w:tcPr>
          <w:p w14:paraId="1E77A178"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6E7A2C38" w14:textId="77777777" w:rsidR="00B529E9" w:rsidRDefault="00B529E9" w:rsidP="00046C50">
            <w:pPr>
              <w:spacing w:line="360" w:lineRule="auto"/>
              <w:jc w:val="both"/>
              <w:rPr>
                <w:rFonts w:ascii="Arial" w:hAnsi="Arial" w:cs="Arial"/>
              </w:rPr>
            </w:pPr>
            <w:r>
              <w:rPr>
                <w:rFonts w:ascii="Arial" w:hAnsi="Arial" w:cs="Arial"/>
              </w:rPr>
              <w:t>3.1.9</w:t>
            </w:r>
          </w:p>
        </w:tc>
        <w:tc>
          <w:tcPr>
            <w:tcW w:w="6598" w:type="dxa"/>
            <w:gridSpan w:val="2"/>
            <w:tcBorders>
              <w:top w:val="nil"/>
              <w:left w:val="nil"/>
              <w:bottom w:val="nil"/>
              <w:right w:val="nil"/>
            </w:tcBorders>
          </w:tcPr>
          <w:p w14:paraId="5FFF3FF3" w14:textId="77777777" w:rsidR="00B529E9" w:rsidRDefault="00B529E9" w:rsidP="00046C50">
            <w:pPr>
              <w:spacing w:line="360" w:lineRule="auto"/>
              <w:jc w:val="both"/>
              <w:rPr>
                <w:rFonts w:ascii="Arial" w:hAnsi="Arial" w:cs="Arial"/>
              </w:rPr>
            </w:pPr>
            <w:r>
              <w:rPr>
                <w:rFonts w:ascii="Arial" w:hAnsi="Arial" w:cs="Arial"/>
              </w:rPr>
              <w:t>National Treasury Regulations;</w:t>
            </w:r>
          </w:p>
        </w:tc>
      </w:tr>
      <w:tr w:rsidR="00B529E9" w14:paraId="6D13764F" w14:textId="77777777" w:rsidTr="002E42D9">
        <w:tc>
          <w:tcPr>
            <w:tcW w:w="1123" w:type="dxa"/>
            <w:tcBorders>
              <w:top w:val="nil"/>
              <w:left w:val="nil"/>
              <w:bottom w:val="nil"/>
              <w:right w:val="nil"/>
            </w:tcBorders>
          </w:tcPr>
          <w:p w14:paraId="226CC85C"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424F3622" w14:textId="77777777" w:rsidR="00B529E9" w:rsidRDefault="00B529E9" w:rsidP="00046C50">
            <w:pPr>
              <w:spacing w:line="360" w:lineRule="auto"/>
              <w:jc w:val="both"/>
              <w:rPr>
                <w:rFonts w:ascii="Arial" w:hAnsi="Arial" w:cs="Arial"/>
              </w:rPr>
            </w:pPr>
            <w:r>
              <w:rPr>
                <w:rFonts w:ascii="Arial" w:hAnsi="Arial" w:cs="Arial"/>
              </w:rPr>
              <w:t>3.1.10</w:t>
            </w:r>
          </w:p>
        </w:tc>
        <w:tc>
          <w:tcPr>
            <w:tcW w:w="6598" w:type="dxa"/>
            <w:gridSpan w:val="2"/>
            <w:tcBorders>
              <w:top w:val="nil"/>
              <w:left w:val="nil"/>
              <w:bottom w:val="nil"/>
              <w:right w:val="nil"/>
            </w:tcBorders>
          </w:tcPr>
          <w:p w14:paraId="73DC7F7B" w14:textId="77777777" w:rsidR="00B529E9" w:rsidRDefault="000252D8" w:rsidP="00046C50">
            <w:pPr>
              <w:spacing w:line="360" w:lineRule="auto"/>
              <w:jc w:val="both"/>
              <w:rPr>
                <w:rFonts w:ascii="Arial" w:hAnsi="Arial" w:cs="Arial"/>
              </w:rPr>
            </w:pPr>
            <w:r w:rsidRPr="000252D8">
              <w:rPr>
                <w:rFonts w:ascii="Arial" w:hAnsi="Arial" w:cs="Arial"/>
              </w:rPr>
              <w:t>Local Government: Municipal Systems Act, No. 32 of 2000 (“MSA”);</w:t>
            </w:r>
          </w:p>
        </w:tc>
      </w:tr>
      <w:tr w:rsidR="00B529E9" w14:paraId="6D3DE053" w14:textId="77777777" w:rsidTr="002E42D9">
        <w:tc>
          <w:tcPr>
            <w:tcW w:w="1123" w:type="dxa"/>
            <w:tcBorders>
              <w:top w:val="nil"/>
              <w:left w:val="nil"/>
              <w:bottom w:val="nil"/>
              <w:right w:val="nil"/>
            </w:tcBorders>
          </w:tcPr>
          <w:p w14:paraId="1EAEB2CE"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2F0E574A" w14:textId="77777777" w:rsidR="00B529E9" w:rsidRDefault="00B529E9" w:rsidP="00046C50">
            <w:pPr>
              <w:spacing w:line="360" w:lineRule="auto"/>
              <w:jc w:val="both"/>
              <w:rPr>
                <w:rFonts w:ascii="Arial" w:hAnsi="Arial" w:cs="Arial"/>
              </w:rPr>
            </w:pPr>
            <w:r>
              <w:rPr>
                <w:rFonts w:ascii="Arial" w:hAnsi="Arial" w:cs="Arial"/>
              </w:rPr>
              <w:t>3.1.11</w:t>
            </w:r>
          </w:p>
        </w:tc>
        <w:tc>
          <w:tcPr>
            <w:tcW w:w="6598" w:type="dxa"/>
            <w:gridSpan w:val="2"/>
            <w:tcBorders>
              <w:top w:val="nil"/>
              <w:left w:val="nil"/>
              <w:bottom w:val="nil"/>
              <w:right w:val="nil"/>
            </w:tcBorders>
          </w:tcPr>
          <w:p w14:paraId="54376C2D" w14:textId="77777777" w:rsidR="00B529E9" w:rsidRDefault="000252D8" w:rsidP="00046C50">
            <w:pPr>
              <w:spacing w:line="360" w:lineRule="auto"/>
              <w:jc w:val="both"/>
              <w:rPr>
                <w:rFonts w:ascii="Arial" w:hAnsi="Arial" w:cs="Arial"/>
              </w:rPr>
            </w:pPr>
            <w:r w:rsidRPr="000252D8">
              <w:rPr>
                <w:rFonts w:ascii="Arial" w:hAnsi="Arial" w:cs="Arial"/>
              </w:rPr>
              <w:t>Local Government: Municipal Structures Act, No. 117 of 1998 (“MSA”);</w:t>
            </w:r>
          </w:p>
        </w:tc>
      </w:tr>
      <w:tr w:rsidR="00B529E9" w14:paraId="7FF90388" w14:textId="77777777" w:rsidTr="002E42D9">
        <w:tc>
          <w:tcPr>
            <w:tcW w:w="1123" w:type="dxa"/>
            <w:tcBorders>
              <w:top w:val="nil"/>
              <w:left w:val="nil"/>
              <w:bottom w:val="nil"/>
              <w:right w:val="nil"/>
            </w:tcBorders>
          </w:tcPr>
          <w:p w14:paraId="79D3B228"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496698D9" w14:textId="77777777" w:rsidR="00B529E9" w:rsidRDefault="00B529E9" w:rsidP="00046C50">
            <w:pPr>
              <w:spacing w:line="360" w:lineRule="auto"/>
              <w:jc w:val="both"/>
              <w:rPr>
                <w:rFonts w:ascii="Arial" w:hAnsi="Arial" w:cs="Arial"/>
              </w:rPr>
            </w:pPr>
            <w:r>
              <w:rPr>
                <w:rFonts w:ascii="Arial" w:hAnsi="Arial" w:cs="Arial"/>
              </w:rPr>
              <w:t>3.1.12</w:t>
            </w:r>
          </w:p>
        </w:tc>
        <w:tc>
          <w:tcPr>
            <w:tcW w:w="6598" w:type="dxa"/>
            <w:gridSpan w:val="2"/>
            <w:tcBorders>
              <w:top w:val="nil"/>
              <w:left w:val="nil"/>
              <w:bottom w:val="nil"/>
              <w:right w:val="nil"/>
            </w:tcBorders>
          </w:tcPr>
          <w:p w14:paraId="0002A177" w14:textId="77777777" w:rsidR="00B529E9" w:rsidRDefault="000252D8" w:rsidP="00046C50">
            <w:pPr>
              <w:spacing w:line="360" w:lineRule="auto"/>
              <w:jc w:val="both"/>
              <w:rPr>
                <w:rFonts w:ascii="Arial" w:hAnsi="Arial" w:cs="Arial"/>
              </w:rPr>
            </w:pPr>
            <w:r w:rsidRPr="000252D8">
              <w:rPr>
                <w:rFonts w:ascii="Arial" w:hAnsi="Arial" w:cs="Arial"/>
              </w:rPr>
              <w:t>Prevention and Combating of Corrupt Activities Act, No. 12 of 2004;</w:t>
            </w:r>
          </w:p>
        </w:tc>
      </w:tr>
      <w:tr w:rsidR="00B529E9" w14:paraId="45B7EA8A" w14:textId="77777777" w:rsidTr="002E42D9">
        <w:tc>
          <w:tcPr>
            <w:tcW w:w="1123" w:type="dxa"/>
            <w:tcBorders>
              <w:top w:val="nil"/>
              <w:left w:val="nil"/>
              <w:bottom w:val="nil"/>
              <w:right w:val="nil"/>
            </w:tcBorders>
          </w:tcPr>
          <w:p w14:paraId="0F09662E"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76A1B804" w14:textId="77777777" w:rsidR="00B529E9" w:rsidRDefault="00B529E9" w:rsidP="00046C50">
            <w:pPr>
              <w:spacing w:line="360" w:lineRule="auto"/>
              <w:jc w:val="both"/>
              <w:rPr>
                <w:rFonts w:ascii="Arial" w:hAnsi="Arial" w:cs="Arial"/>
              </w:rPr>
            </w:pPr>
            <w:r>
              <w:rPr>
                <w:rFonts w:ascii="Arial" w:hAnsi="Arial" w:cs="Arial"/>
              </w:rPr>
              <w:t>3.1.13</w:t>
            </w:r>
          </w:p>
        </w:tc>
        <w:tc>
          <w:tcPr>
            <w:tcW w:w="6598" w:type="dxa"/>
            <w:gridSpan w:val="2"/>
            <w:tcBorders>
              <w:top w:val="nil"/>
              <w:left w:val="nil"/>
              <w:bottom w:val="nil"/>
              <w:right w:val="nil"/>
            </w:tcBorders>
          </w:tcPr>
          <w:p w14:paraId="351D7255" w14:textId="77777777" w:rsidR="00B529E9" w:rsidRDefault="000252D8" w:rsidP="00046C50">
            <w:pPr>
              <w:spacing w:line="360" w:lineRule="auto"/>
              <w:jc w:val="both"/>
              <w:rPr>
                <w:rFonts w:ascii="Arial" w:hAnsi="Arial" w:cs="Arial"/>
              </w:rPr>
            </w:pPr>
            <w:r w:rsidRPr="000252D8">
              <w:rPr>
                <w:rFonts w:ascii="Arial" w:hAnsi="Arial" w:cs="Arial"/>
              </w:rPr>
              <w:t>Protection of Constitutional Democracy against Terrorist and Related Activities Act, No. 33 of 2004 ("POCDATARA"</w:t>
            </w:r>
            <w:r>
              <w:rPr>
                <w:rFonts w:ascii="Arial" w:hAnsi="Arial" w:cs="Arial"/>
              </w:rPr>
              <w:t>);</w:t>
            </w:r>
          </w:p>
        </w:tc>
      </w:tr>
      <w:tr w:rsidR="00B529E9" w14:paraId="1CDDE7B2" w14:textId="77777777" w:rsidTr="002E42D9">
        <w:tc>
          <w:tcPr>
            <w:tcW w:w="1123" w:type="dxa"/>
            <w:tcBorders>
              <w:top w:val="nil"/>
              <w:left w:val="nil"/>
              <w:bottom w:val="nil"/>
              <w:right w:val="nil"/>
            </w:tcBorders>
          </w:tcPr>
          <w:p w14:paraId="3BAD8ACC" w14:textId="77777777" w:rsidR="00B529E9" w:rsidRDefault="00B529E9" w:rsidP="00046C50">
            <w:pPr>
              <w:spacing w:line="360" w:lineRule="auto"/>
              <w:jc w:val="both"/>
              <w:rPr>
                <w:rFonts w:ascii="Arial" w:hAnsi="Arial" w:cs="Arial"/>
              </w:rPr>
            </w:pPr>
          </w:p>
        </w:tc>
        <w:tc>
          <w:tcPr>
            <w:tcW w:w="1305" w:type="dxa"/>
            <w:gridSpan w:val="2"/>
            <w:tcBorders>
              <w:top w:val="nil"/>
              <w:left w:val="nil"/>
              <w:bottom w:val="nil"/>
              <w:right w:val="nil"/>
            </w:tcBorders>
          </w:tcPr>
          <w:p w14:paraId="0BB285B6" w14:textId="77777777" w:rsidR="00B529E9" w:rsidRDefault="000252D8" w:rsidP="00046C50">
            <w:pPr>
              <w:spacing w:line="360" w:lineRule="auto"/>
              <w:jc w:val="both"/>
              <w:rPr>
                <w:rFonts w:ascii="Arial" w:hAnsi="Arial" w:cs="Arial"/>
              </w:rPr>
            </w:pPr>
            <w:r>
              <w:rPr>
                <w:rFonts w:ascii="Arial" w:hAnsi="Arial" w:cs="Arial"/>
              </w:rPr>
              <w:t>3.1.14</w:t>
            </w:r>
          </w:p>
        </w:tc>
        <w:tc>
          <w:tcPr>
            <w:tcW w:w="6598" w:type="dxa"/>
            <w:gridSpan w:val="2"/>
            <w:tcBorders>
              <w:top w:val="nil"/>
              <w:left w:val="nil"/>
              <w:bottom w:val="nil"/>
              <w:right w:val="nil"/>
            </w:tcBorders>
          </w:tcPr>
          <w:p w14:paraId="5AC0432C" w14:textId="77777777" w:rsidR="00B529E9" w:rsidRDefault="000252D8" w:rsidP="00046C50">
            <w:pPr>
              <w:spacing w:line="360" w:lineRule="auto"/>
              <w:jc w:val="both"/>
              <w:rPr>
                <w:rFonts w:ascii="Arial" w:hAnsi="Arial" w:cs="Arial"/>
              </w:rPr>
            </w:pPr>
            <w:r w:rsidRPr="000252D8">
              <w:rPr>
                <w:rFonts w:ascii="Arial" w:hAnsi="Arial" w:cs="Arial"/>
              </w:rPr>
              <w:t>Municipal Regulations on Financial Misconduct Procedures and Criminal Proceedings, GG 37699, 2014</w:t>
            </w:r>
            <w:r>
              <w:rPr>
                <w:rFonts w:ascii="Arial" w:hAnsi="Arial" w:cs="Arial"/>
              </w:rPr>
              <w:t>;</w:t>
            </w:r>
          </w:p>
        </w:tc>
      </w:tr>
      <w:tr w:rsidR="000252D8" w14:paraId="63ECC3FC" w14:textId="77777777" w:rsidTr="002E42D9">
        <w:tc>
          <w:tcPr>
            <w:tcW w:w="1123" w:type="dxa"/>
            <w:tcBorders>
              <w:top w:val="nil"/>
              <w:left w:val="nil"/>
              <w:bottom w:val="nil"/>
              <w:right w:val="nil"/>
            </w:tcBorders>
          </w:tcPr>
          <w:p w14:paraId="080E630C" w14:textId="77777777" w:rsidR="000252D8" w:rsidRDefault="000252D8" w:rsidP="00046C50">
            <w:pPr>
              <w:spacing w:line="360" w:lineRule="auto"/>
              <w:jc w:val="both"/>
              <w:rPr>
                <w:rFonts w:ascii="Arial" w:hAnsi="Arial" w:cs="Arial"/>
              </w:rPr>
            </w:pPr>
          </w:p>
        </w:tc>
        <w:tc>
          <w:tcPr>
            <w:tcW w:w="1305" w:type="dxa"/>
            <w:gridSpan w:val="2"/>
            <w:tcBorders>
              <w:top w:val="nil"/>
              <w:left w:val="nil"/>
              <w:bottom w:val="nil"/>
              <w:right w:val="nil"/>
            </w:tcBorders>
          </w:tcPr>
          <w:p w14:paraId="2AFA6C7F" w14:textId="77777777" w:rsidR="000252D8" w:rsidRDefault="002927CE" w:rsidP="00046C50">
            <w:pPr>
              <w:spacing w:line="360" w:lineRule="auto"/>
              <w:jc w:val="both"/>
              <w:rPr>
                <w:rFonts w:ascii="Arial" w:hAnsi="Arial" w:cs="Arial"/>
              </w:rPr>
            </w:pPr>
            <w:r>
              <w:rPr>
                <w:rFonts w:ascii="Arial" w:hAnsi="Arial" w:cs="Arial"/>
              </w:rPr>
              <w:t>3.1.15</w:t>
            </w:r>
          </w:p>
        </w:tc>
        <w:tc>
          <w:tcPr>
            <w:tcW w:w="6598" w:type="dxa"/>
            <w:gridSpan w:val="2"/>
            <w:tcBorders>
              <w:top w:val="nil"/>
              <w:left w:val="nil"/>
              <w:bottom w:val="nil"/>
              <w:right w:val="nil"/>
            </w:tcBorders>
          </w:tcPr>
          <w:p w14:paraId="64211342" w14:textId="77777777" w:rsidR="000252D8" w:rsidRPr="000252D8" w:rsidRDefault="000252D8" w:rsidP="00046C50">
            <w:pPr>
              <w:spacing w:line="360" w:lineRule="auto"/>
              <w:jc w:val="both"/>
              <w:rPr>
                <w:rFonts w:ascii="Arial" w:hAnsi="Arial" w:cs="Arial"/>
              </w:rPr>
            </w:pPr>
            <w:r w:rsidRPr="000252D8">
              <w:rPr>
                <w:rFonts w:ascii="Arial" w:hAnsi="Arial" w:cs="Arial"/>
              </w:rPr>
              <w:t>The Public Service Commission Rules</w:t>
            </w:r>
            <w:r>
              <w:rPr>
                <w:rFonts w:ascii="Arial" w:hAnsi="Arial" w:cs="Arial"/>
              </w:rPr>
              <w:t>.</w:t>
            </w:r>
          </w:p>
        </w:tc>
      </w:tr>
      <w:tr w:rsidR="002927CE" w14:paraId="4AD4EDD4" w14:textId="77777777" w:rsidTr="002E42D9">
        <w:tc>
          <w:tcPr>
            <w:tcW w:w="1123" w:type="dxa"/>
            <w:tcBorders>
              <w:top w:val="nil"/>
              <w:left w:val="nil"/>
              <w:bottom w:val="nil"/>
              <w:right w:val="nil"/>
            </w:tcBorders>
          </w:tcPr>
          <w:p w14:paraId="0D2781CD" w14:textId="77777777" w:rsidR="002927CE" w:rsidRDefault="002927CE" w:rsidP="00046C50">
            <w:pPr>
              <w:spacing w:line="360" w:lineRule="auto"/>
              <w:jc w:val="both"/>
              <w:rPr>
                <w:rFonts w:ascii="Arial" w:hAnsi="Arial" w:cs="Arial"/>
              </w:rPr>
            </w:pPr>
          </w:p>
        </w:tc>
        <w:tc>
          <w:tcPr>
            <w:tcW w:w="1305" w:type="dxa"/>
            <w:gridSpan w:val="2"/>
            <w:tcBorders>
              <w:top w:val="nil"/>
              <w:left w:val="nil"/>
              <w:bottom w:val="nil"/>
              <w:right w:val="nil"/>
            </w:tcBorders>
          </w:tcPr>
          <w:p w14:paraId="3FAB547D" w14:textId="77777777" w:rsidR="002927CE" w:rsidRDefault="002927CE" w:rsidP="00046C50">
            <w:pPr>
              <w:spacing w:line="360" w:lineRule="auto"/>
              <w:jc w:val="both"/>
              <w:rPr>
                <w:rFonts w:ascii="Arial" w:hAnsi="Arial" w:cs="Arial"/>
              </w:rPr>
            </w:pPr>
          </w:p>
        </w:tc>
        <w:tc>
          <w:tcPr>
            <w:tcW w:w="6598" w:type="dxa"/>
            <w:gridSpan w:val="2"/>
            <w:tcBorders>
              <w:top w:val="nil"/>
              <w:left w:val="nil"/>
              <w:bottom w:val="nil"/>
              <w:right w:val="nil"/>
            </w:tcBorders>
          </w:tcPr>
          <w:p w14:paraId="2AD51009" w14:textId="77777777" w:rsidR="002927CE" w:rsidRPr="000252D8" w:rsidRDefault="002927CE" w:rsidP="00046C50">
            <w:pPr>
              <w:spacing w:line="360" w:lineRule="auto"/>
              <w:jc w:val="both"/>
              <w:rPr>
                <w:rFonts w:ascii="Arial" w:hAnsi="Arial" w:cs="Arial"/>
              </w:rPr>
            </w:pPr>
          </w:p>
        </w:tc>
      </w:tr>
      <w:tr w:rsidR="002927CE" w14:paraId="238D2FC4" w14:textId="77777777" w:rsidTr="002E42D9">
        <w:tc>
          <w:tcPr>
            <w:tcW w:w="1123" w:type="dxa"/>
            <w:tcBorders>
              <w:top w:val="nil"/>
              <w:left w:val="nil"/>
              <w:bottom w:val="nil"/>
              <w:right w:val="nil"/>
            </w:tcBorders>
          </w:tcPr>
          <w:p w14:paraId="65B4BF92" w14:textId="77777777" w:rsidR="002927CE" w:rsidRDefault="002927CE" w:rsidP="00046C50">
            <w:pPr>
              <w:spacing w:line="360" w:lineRule="auto"/>
              <w:jc w:val="both"/>
              <w:rPr>
                <w:rFonts w:ascii="Arial" w:hAnsi="Arial" w:cs="Arial"/>
              </w:rPr>
            </w:pPr>
          </w:p>
        </w:tc>
        <w:tc>
          <w:tcPr>
            <w:tcW w:w="1305" w:type="dxa"/>
            <w:gridSpan w:val="2"/>
            <w:tcBorders>
              <w:top w:val="nil"/>
              <w:left w:val="nil"/>
              <w:bottom w:val="nil"/>
              <w:right w:val="nil"/>
            </w:tcBorders>
          </w:tcPr>
          <w:p w14:paraId="622630E8" w14:textId="77777777" w:rsidR="002927CE" w:rsidRDefault="002927CE" w:rsidP="00046C50">
            <w:pPr>
              <w:spacing w:line="360" w:lineRule="auto"/>
              <w:jc w:val="both"/>
              <w:rPr>
                <w:rFonts w:ascii="Arial" w:hAnsi="Arial" w:cs="Arial"/>
              </w:rPr>
            </w:pPr>
          </w:p>
        </w:tc>
        <w:tc>
          <w:tcPr>
            <w:tcW w:w="6598" w:type="dxa"/>
            <w:gridSpan w:val="2"/>
            <w:tcBorders>
              <w:top w:val="nil"/>
              <w:left w:val="nil"/>
              <w:bottom w:val="nil"/>
              <w:right w:val="nil"/>
            </w:tcBorders>
          </w:tcPr>
          <w:p w14:paraId="6E2F318F" w14:textId="77777777" w:rsidR="002927CE" w:rsidRPr="000252D8" w:rsidRDefault="002927CE" w:rsidP="00046C50">
            <w:pPr>
              <w:spacing w:line="360" w:lineRule="auto"/>
              <w:jc w:val="both"/>
              <w:rPr>
                <w:rFonts w:ascii="Arial" w:hAnsi="Arial" w:cs="Arial"/>
              </w:rPr>
            </w:pPr>
          </w:p>
        </w:tc>
      </w:tr>
      <w:tr w:rsidR="002927CE" w14:paraId="2DA07A79" w14:textId="77777777" w:rsidTr="002E42D9">
        <w:tc>
          <w:tcPr>
            <w:tcW w:w="1123" w:type="dxa"/>
            <w:tcBorders>
              <w:top w:val="nil"/>
              <w:left w:val="nil"/>
              <w:bottom w:val="nil"/>
              <w:right w:val="nil"/>
            </w:tcBorders>
          </w:tcPr>
          <w:p w14:paraId="7A6E2C92" w14:textId="77777777" w:rsidR="002927CE" w:rsidRDefault="002927CE" w:rsidP="00046C50">
            <w:pPr>
              <w:spacing w:line="360" w:lineRule="auto"/>
              <w:jc w:val="both"/>
              <w:rPr>
                <w:rFonts w:ascii="Arial" w:hAnsi="Arial" w:cs="Arial"/>
              </w:rPr>
            </w:pPr>
          </w:p>
        </w:tc>
        <w:tc>
          <w:tcPr>
            <w:tcW w:w="1305" w:type="dxa"/>
            <w:gridSpan w:val="2"/>
            <w:tcBorders>
              <w:top w:val="nil"/>
              <w:left w:val="nil"/>
              <w:bottom w:val="nil"/>
              <w:right w:val="nil"/>
            </w:tcBorders>
          </w:tcPr>
          <w:p w14:paraId="6FB0C9FB" w14:textId="77777777" w:rsidR="002927CE" w:rsidRDefault="002927CE" w:rsidP="00046C50">
            <w:pPr>
              <w:spacing w:line="360" w:lineRule="auto"/>
              <w:jc w:val="both"/>
              <w:rPr>
                <w:rFonts w:ascii="Arial" w:hAnsi="Arial" w:cs="Arial"/>
              </w:rPr>
            </w:pPr>
          </w:p>
        </w:tc>
        <w:tc>
          <w:tcPr>
            <w:tcW w:w="6598" w:type="dxa"/>
            <w:gridSpan w:val="2"/>
            <w:tcBorders>
              <w:top w:val="nil"/>
              <w:left w:val="nil"/>
              <w:bottom w:val="nil"/>
              <w:right w:val="nil"/>
            </w:tcBorders>
          </w:tcPr>
          <w:p w14:paraId="6C41A694" w14:textId="77777777" w:rsidR="002927CE" w:rsidRPr="000252D8" w:rsidRDefault="002927CE" w:rsidP="00046C50">
            <w:pPr>
              <w:spacing w:line="360" w:lineRule="auto"/>
              <w:jc w:val="both"/>
              <w:rPr>
                <w:rFonts w:ascii="Arial" w:hAnsi="Arial" w:cs="Arial"/>
              </w:rPr>
            </w:pPr>
          </w:p>
        </w:tc>
      </w:tr>
      <w:tr w:rsidR="00046C50" w14:paraId="14E18D49" w14:textId="77777777" w:rsidTr="002E42D9">
        <w:tc>
          <w:tcPr>
            <w:tcW w:w="1123" w:type="dxa"/>
            <w:tcBorders>
              <w:top w:val="nil"/>
              <w:left w:val="nil"/>
              <w:bottom w:val="nil"/>
              <w:right w:val="nil"/>
            </w:tcBorders>
          </w:tcPr>
          <w:p w14:paraId="00872D6E" w14:textId="77777777" w:rsidR="00046C50" w:rsidRPr="00A71F74" w:rsidRDefault="00A71F74" w:rsidP="00046C50">
            <w:pPr>
              <w:spacing w:line="360" w:lineRule="auto"/>
              <w:jc w:val="both"/>
              <w:rPr>
                <w:rFonts w:ascii="Arial" w:hAnsi="Arial" w:cs="Arial"/>
                <w:b/>
              </w:rPr>
            </w:pPr>
            <w:r>
              <w:rPr>
                <w:rFonts w:ascii="Arial" w:hAnsi="Arial" w:cs="Arial"/>
                <w:b/>
              </w:rPr>
              <w:lastRenderedPageBreak/>
              <w:t>4.</w:t>
            </w:r>
          </w:p>
        </w:tc>
        <w:tc>
          <w:tcPr>
            <w:tcW w:w="7903" w:type="dxa"/>
            <w:gridSpan w:val="4"/>
            <w:tcBorders>
              <w:top w:val="nil"/>
              <w:left w:val="nil"/>
              <w:bottom w:val="nil"/>
              <w:right w:val="nil"/>
            </w:tcBorders>
          </w:tcPr>
          <w:p w14:paraId="5CE694A6" w14:textId="77777777" w:rsidR="00046C50" w:rsidRPr="00A71F74" w:rsidRDefault="00A71F74" w:rsidP="00046C50">
            <w:pPr>
              <w:spacing w:line="360" w:lineRule="auto"/>
              <w:jc w:val="both"/>
              <w:rPr>
                <w:rFonts w:ascii="Arial" w:hAnsi="Arial" w:cs="Arial"/>
                <w:b/>
                <w:u w:val="single"/>
              </w:rPr>
            </w:pPr>
            <w:r>
              <w:rPr>
                <w:rFonts w:ascii="Arial" w:hAnsi="Arial" w:cs="Arial"/>
                <w:b/>
                <w:u w:val="single"/>
              </w:rPr>
              <w:t>SCOPE OF THIS POLICY</w:t>
            </w:r>
          </w:p>
        </w:tc>
      </w:tr>
      <w:tr w:rsidR="00046C50" w14:paraId="1FED2C8E" w14:textId="77777777" w:rsidTr="002E42D9">
        <w:tc>
          <w:tcPr>
            <w:tcW w:w="1123" w:type="dxa"/>
            <w:tcBorders>
              <w:top w:val="nil"/>
              <w:left w:val="nil"/>
              <w:bottom w:val="nil"/>
              <w:right w:val="nil"/>
            </w:tcBorders>
          </w:tcPr>
          <w:p w14:paraId="2BF5D474"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10E4430E" w14:textId="77777777" w:rsidR="00046C50" w:rsidRDefault="00046C50" w:rsidP="00046C50">
            <w:pPr>
              <w:spacing w:line="360" w:lineRule="auto"/>
              <w:jc w:val="both"/>
              <w:rPr>
                <w:rFonts w:ascii="Arial" w:hAnsi="Arial" w:cs="Arial"/>
              </w:rPr>
            </w:pPr>
          </w:p>
        </w:tc>
      </w:tr>
      <w:tr w:rsidR="00046C50" w14:paraId="550D05BE" w14:textId="77777777" w:rsidTr="002E42D9">
        <w:tc>
          <w:tcPr>
            <w:tcW w:w="1123" w:type="dxa"/>
            <w:tcBorders>
              <w:top w:val="nil"/>
              <w:left w:val="nil"/>
              <w:bottom w:val="nil"/>
              <w:right w:val="nil"/>
            </w:tcBorders>
          </w:tcPr>
          <w:p w14:paraId="68D30D77" w14:textId="77777777" w:rsidR="00046C50" w:rsidRDefault="00A71F74" w:rsidP="00046C50">
            <w:pPr>
              <w:spacing w:line="360" w:lineRule="auto"/>
              <w:jc w:val="both"/>
              <w:rPr>
                <w:rFonts w:ascii="Arial" w:hAnsi="Arial" w:cs="Arial"/>
              </w:rPr>
            </w:pPr>
            <w:r>
              <w:rPr>
                <w:rFonts w:ascii="Arial" w:hAnsi="Arial" w:cs="Arial"/>
              </w:rPr>
              <w:t>4.1</w:t>
            </w:r>
          </w:p>
        </w:tc>
        <w:tc>
          <w:tcPr>
            <w:tcW w:w="7903" w:type="dxa"/>
            <w:gridSpan w:val="4"/>
            <w:tcBorders>
              <w:top w:val="nil"/>
              <w:left w:val="nil"/>
              <w:bottom w:val="nil"/>
              <w:right w:val="nil"/>
            </w:tcBorders>
          </w:tcPr>
          <w:p w14:paraId="03B86BD2" w14:textId="77777777" w:rsidR="00046C50" w:rsidRDefault="00A71F74" w:rsidP="00046C50">
            <w:pPr>
              <w:spacing w:line="360" w:lineRule="auto"/>
              <w:jc w:val="both"/>
              <w:rPr>
                <w:rFonts w:ascii="Arial" w:hAnsi="Arial" w:cs="Arial"/>
              </w:rPr>
            </w:pPr>
            <w:r w:rsidRPr="00A71F74">
              <w:rPr>
                <w:rFonts w:ascii="Arial" w:hAnsi="Arial" w:cs="Arial"/>
              </w:rPr>
              <w:t>This Policy applies to all forms of fraud and corruption, maladministration or suspected irregularities but not limited to, the following persons or entities:</w:t>
            </w:r>
          </w:p>
        </w:tc>
      </w:tr>
      <w:tr w:rsidR="00046C50" w14:paraId="626A93FE" w14:textId="77777777" w:rsidTr="002E42D9">
        <w:tc>
          <w:tcPr>
            <w:tcW w:w="1123" w:type="dxa"/>
            <w:tcBorders>
              <w:top w:val="nil"/>
              <w:left w:val="nil"/>
              <w:bottom w:val="nil"/>
              <w:right w:val="nil"/>
            </w:tcBorders>
          </w:tcPr>
          <w:p w14:paraId="6FA23B8A"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3DD2FE17" w14:textId="77777777" w:rsidR="00046C50" w:rsidRDefault="00046C50" w:rsidP="00046C50">
            <w:pPr>
              <w:spacing w:line="360" w:lineRule="auto"/>
              <w:jc w:val="both"/>
              <w:rPr>
                <w:rFonts w:ascii="Arial" w:hAnsi="Arial" w:cs="Arial"/>
              </w:rPr>
            </w:pPr>
          </w:p>
        </w:tc>
      </w:tr>
      <w:tr w:rsidR="00D05CF4" w14:paraId="087BF861" w14:textId="77777777" w:rsidTr="002E42D9">
        <w:tc>
          <w:tcPr>
            <w:tcW w:w="1123" w:type="dxa"/>
            <w:tcBorders>
              <w:top w:val="nil"/>
              <w:left w:val="nil"/>
              <w:bottom w:val="nil"/>
              <w:right w:val="nil"/>
            </w:tcBorders>
          </w:tcPr>
          <w:p w14:paraId="2DBC56BC" w14:textId="77777777" w:rsidR="00D05CF4" w:rsidRDefault="00D05CF4" w:rsidP="00046C50">
            <w:pPr>
              <w:spacing w:line="360" w:lineRule="auto"/>
              <w:jc w:val="both"/>
              <w:rPr>
                <w:rFonts w:ascii="Arial" w:hAnsi="Arial" w:cs="Arial"/>
              </w:rPr>
            </w:pPr>
          </w:p>
        </w:tc>
        <w:tc>
          <w:tcPr>
            <w:tcW w:w="889" w:type="dxa"/>
            <w:tcBorders>
              <w:top w:val="nil"/>
              <w:left w:val="nil"/>
              <w:bottom w:val="nil"/>
              <w:right w:val="nil"/>
            </w:tcBorders>
          </w:tcPr>
          <w:p w14:paraId="2D582D82" w14:textId="77777777" w:rsidR="00D05CF4" w:rsidRDefault="00D05CF4" w:rsidP="00046C50">
            <w:pPr>
              <w:spacing w:line="360" w:lineRule="auto"/>
              <w:jc w:val="both"/>
              <w:rPr>
                <w:rFonts w:ascii="Arial" w:hAnsi="Arial" w:cs="Arial"/>
              </w:rPr>
            </w:pPr>
            <w:r>
              <w:rPr>
                <w:rFonts w:ascii="Arial" w:hAnsi="Arial" w:cs="Arial"/>
              </w:rPr>
              <w:t>4.1.1</w:t>
            </w:r>
          </w:p>
        </w:tc>
        <w:tc>
          <w:tcPr>
            <w:tcW w:w="7014" w:type="dxa"/>
            <w:gridSpan w:val="3"/>
            <w:tcBorders>
              <w:top w:val="nil"/>
              <w:left w:val="nil"/>
              <w:bottom w:val="nil"/>
              <w:right w:val="nil"/>
            </w:tcBorders>
          </w:tcPr>
          <w:p w14:paraId="2AD6AB72" w14:textId="77777777" w:rsidR="00D05CF4" w:rsidRDefault="00D05CF4" w:rsidP="00046C50">
            <w:pPr>
              <w:spacing w:line="360" w:lineRule="auto"/>
              <w:jc w:val="both"/>
              <w:rPr>
                <w:rFonts w:ascii="Arial" w:hAnsi="Arial" w:cs="Arial"/>
              </w:rPr>
            </w:pPr>
            <w:r>
              <w:rPr>
                <w:rFonts w:ascii="Arial" w:hAnsi="Arial" w:cs="Arial"/>
              </w:rPr>
              <w:t>Municipal Councillors;</w:t>
            </w:r>
          </w:p>
        </w:tc>
      </w:tr>
      <w:tr w:rsidR="00D05CF4" w14:paraId="68827104" w14:textId="77777777" w:rsidTr="002E42D9">
        <w:tc>
          <w:tcPr>
            <w:tcW w:w="1123" w:type="dxa"/>
            <w:tcBorders>
              <w:top w:val="nil"/>
              <w:left w:val="nil"/>
              <w:bottom w:val="nil"/>
              <w:right w:val="nil"/>
            </w:tcBorders>
          </w:tcPr>
          <w:p w14:paraId="16F44B0D" w14:textId="77777777" w:rsidR="00D05CF4" w:rsidRDefault="00D05CF4" w:rsidP="00046C50">
            <w:pPr>
              <w:spacing w:line="360" w:lineRule="auto"/>
              <w:jc w:val="both"/>
              <w:rPr>
                <w:rFonts w:ascii="Arial" w:hAnsi="Arial" w:cs="Arial"/>
              </w:rPr>
            </w:pPr>
          </w:p>
        </w:tc>
        <w:tc>
          <w:tcPr>
            <w:tcW w:w="889" w:type="dxa"/>
            <w:tcBorders>
              <w:top w:val="nil"/>
              <w:left w:val="nil"/>
              <w:bottom w:val="nil"/>
              <w:right w:val="nil"/>
            </w:tcBorders>
          </w:tcPr>
          <w:p w14:paraId="34EFF2D6" w14:textId="77777777" w:rsidR="00D05CF4" w:rsidRDefault="00D05CF4" w:rsidP="00046C50">
            <w:pPr>
              <w:spacing w:line="360" w:lineRule="auto"/>
              <w:jc w:val="both"/>
              <w:rPr>
                <w:rFonts w:ascii="Arial" w:hAnsi="Arial" w:cs="Arial"/>
              </w:rPr>
            </w:pPr>
            <w:r>
              <w:rPr>
                <w:rFonts w:ascii="Arial" w:hAnsi="Arial" w:cs="Arial"/>
              </w:rPr>
              <w:t>4.1.2</w:t>
            </w:r>
          </w:p>
        </w:tc>
        <w:tc>
          <w:tcPr>
            <w:tcW w:w="7014" w:type="dxa"/>
            <w:gridSpan w:val="3"/>
            <w:tcBorders>
              <w:top w:val="nil"/>
              <w:left w:val="nil"/>
              <w:bottom w:val="nil"/>
              <w:right w:val="nil"/>
            </w:tcBorders>
          </w:tcPr>
          <w:p w14:paraId="7443CFA9" w14:textId="77777777" w:rsidR="00D05CF4" w:rsidRDefault="00D05CF4" w:rsidP="00046C50">
            <w:pPr>
              <w:spacing w:line="360" w:lineRule="auto"/>
              <w:jc w:val="both"/>
              <w:rPr>
                <w:rFonts w:ascii="Arial" w:hAnsi="Arial" w:cs="Arial"/>
              </w:rPr>
            </w:pPr>
            <w:r w:rsidRPr="00C74474">
              <w:rPr>
                <w:rFonts w:ascii="Arial" w:hAnsi="Arial" w:cs="Arial"/>
                <w:color w:val="000000"/>
              </w:rPr>
              <w:t>All Staff Members of the Municipality</w:t>
            </w:r>
            <w:r>
              <w:rPr>
                <w:rFonts w:ascii="Arial" w:hAnsi="Arial" w:cs="Arial"/>
                <w:color w:val="000000"/>
              </w:rPr>
              <w:t>;</w:t>
            </w:r>
          </w:p>
        </w:tc>
      </w:tr>
      <w:tr w:rsidR="00D05CF4" w14:paraId="7D0B8647" w14:textId="77777777" w:rsidTr="002E42D9">
        <w:tc>
          <w:tcPr>
            <w:tcW w:w="1123" w:type="dxa"/>
            <w:tcBorders>
              <w:top w:val="nil"/>
              <w:left w:val="nil"/>
              <w:bottom w:val="nil"/>
              <w:right w:val="nil"/>
            </w:tcBorders>
          </w:tcPr>
          <w:p w14:paraId="6F369292" w14:textId="77777777" w:rsidR="00D05CF4" w:rsidRDefault="00D05CF4" w:rsidP="00046C50">
            <w:pPr>
              <w:spacing w:line="360" w:lineRule="auto"/>
              <w:jc w:val="both"/>
              <w:rPr>
                <w:rFonts w:ascii="Arial" w:hAnsi="Arial" w:cs="Arial"/>
              </w:rPr>
            </w:pPr>
          </w:p>
        </w:tc>
        <w:tc>
          <w:tcPr>
            <w:tcW w:w="889" w:type="dxa"/>
            <w:tcBorders>
              <w:top w:val="nil"/>
              <w:left w:val="nil"/>
              <w:bottom w:val="nil"/>
              <w:right w:val="nil"/>
            </w:tcBorders>
          </w:tcPr>
          <w:p w14:paraId="1BA1EF5D" w14:textId="77777777" w:rsidR="00D05CF4" w:rsidRDefault="00D05CF4" w:rsidP="00046C50">
            <w:pPr>
              <w:spacing w:line="360" w:lineRule="auto"/>
              <w:jc w:val="both"/>
              <w:rPr>
                <w:rFonts w:ascii="Arial" w:hAnsi="Arial" w:cs="Arial"/>
              </w:rPr>
            </w:pPr>
            <w:r>
              <w:rPr>
                <w:rFonts w:ascii="Arial" w:hAnsi="Arial" w:cs="Arial"/>
              </w:rPr>
              <w:t>4.1.3</w:t>
            </w:r>
          </w:p>
        </w:tc>
        <w:tc>
          <w:tcPr>
            <w:tcW w:w="7014" w:type="dxa"/>
            <w:gridSpan w:val="3"/>
            <w:tcBorders>
              <w:top w:val="nil"/>
              <w:left w:val="nil"/>
              <w:bottom w:val="nil"/>
              <w:right w:val="nil"/>
            </w:tcBorders>
          </w:tcPr>
          <w:p w14:paraId="2E68943C" w14:textId="77777777" w:rsidR="00D05CF4" w:rsidRDefault="00D05CF4" w:rsidP="00046C50">
            <w:pPr>
              <w:spacing w:line="360" w:lineRule="auto"/>
              <w:jc w:val="both"/>
              <w:rPr>
                <w:rFonts w:ascii="Arial" w:hAnsi="Arial" w:cs="Arial"/>
              </w:rPr>
            </w:pPr>
            <w:r w:rsidRPr="00D05CF4">
              <w:rPr>
                <w:rFonts w:ascii="Arial" w:hAnsi="Arial" w:cs="Arial"/>
              </w:rPr>
              <w:t>Service Providers, suppliers, contractors and other providers of goods and services to the Municipality;</w:t>
            </w:r>
          </w:p>
        </w:tc>
      </w:tr>
      <w:tr w:rsidR="00D05CF4" w14:paraId="7D83997F" w14:textId="77777777" w:rsidTr="002E42D9">
        <w:tc>
          <w:tcPr>
            <w:tcW w:w="1123" w:type="dxa"/>
            <w:tcBorders>
              <w:top w:val="nil"/>
              <w:left w:val="nil"/>
              <w:bottom w:val="nil"/>
              <w:right w:val="nil"/>
            </w:tcBorders>
          </w:tcPr>
          <w:p w14:paraId="3E2B52BF" w14:textId="77777777" w:rsidR="00D05CF4" w:rsidRDefault="00D05CF4" w:rsidP="00046C50">
            <w:pPr>
              <w:spacing w:line="360" w:lineRule="auto"/>
              <w:jc w:val="both"/>
              <w:rPr>
                <w:rFonts w:ascii="Arial" w:hAnsi="Arial" w:cs="Arial"/>
              </w:rPr>
            </w:pPr>
          </w:p>
        </w:tc>
        <w:tc>
          <w:tcPr>
            <w:tcW w:w="889" w:type="dxa"/>
            <w:tcBorders>
              <w:top w:val="nil"/>
              <w:left w:val="nil"/>
              <w:bottom w:val="nil"/>
              <w:right w:val="nil"/>
            </w:tcBorders>
          </w:tcPr>
          <w:p w14:paraId="1F123418" w14:textId="77777777" w:rsidR="00D05CF4" w:rsidRDefault="00D05CF4" w:rsidP="00046C50">
            <w:pPr>
              <w:spacing w:line="360" w:lineRule="auto"/>
              <w:jc w:val="both"/>
              <w:rPr>
                <w:rFonts w:ascii="Arial" w:hAnsi="Arial" w:cs="Arial"/>
              </w:rPr>
            </w:pPr>
            <w:r>
              <w:rPr>
                <w:rFonts w:ascii="Arial" w:hAnsi="Arial" w:cs="Arial"/>
              </w:rPr>
              <w:t>4.1.4</w:t>
            </w:r>
          </w:p>
        </w:tc>
        <w:tc>
          <w:tcPr>
            <w:tcW w:w="7014" w:type="dxa"/>
            <w:gridSpan w:val="3"/>
            <w:tcBorders>
              <w:top w:val="nil"/>
              <w:left w:val="nil"/>
              <w:bottom w:val="nil"/>
              <w:right w:val="nil"/>
            </w:tcBorders>
          </w:tcPr>
          <w:p w14:paraId="186533DE" w14:textId="77777777" w:rsidR="00D05CF4" w:rsidRDefault="00D05CF4" w:rsidP="00046C50">
            <w:pPr>
              <w:spacing w:line="360" w:lineRule="auto"/>
              <w:jc w:val="both"/>
              <w:rPr>
                <w:rFonts w:ascii="Arial" w:hAnsi="Arial" w:cs="Arial"/>
              </w:rPr>
            </w:pPr>
            <w:r w:rsidRPr="00D05CF4">
              <w:rPr>
                <w:rFonts w:ascii="Arial" w:hAnsi="Arial" w:cs="Arial"/>
              </w:rPr>
              <w:t>Any person or entity who stands to benefit from a contract concluded with the municipality; and</w:t>
            </w:r>
          </w:p>
        </w:tc>
      </w:tr>
      <w:tr w:rsidR="00D05CF4" w14:paraId="6E89ED7D" w14:textId="77777777" w:rsidTr="002E42D9">
        <w:tc>
          <w:tcPr>
            <w:tcW w:w="1123" w:type="dxa"/>
            <w:tcBorders>
              <w:top w:val="nil"/>
              <w:left w:val="nil"/>
              <w:bottom w:val="nil"/>
              <w:right w:val="nil"/>
            </w:tcBorders>
          </w:tcPr>
          <w:p w14:paraId="3CA492C6" w14:textId="77777777" w:rsidR="00D05CF4" w:rsidRDefault="00D05CF4" w:rsidP="00046C50">
            <w:pPr>
              <w:spacing w:line="360" w:lineRule="auto"/>
              <w:jc w:val="both"/>
              <w:rPr>
                <w:rFonts w:ascii="Arial" w:hAnsi="Arial" w:cs="Arial"/>
              </w:rPr>
            </w:pPr>
          </w:p>
        </w:tc>
        <w:tc>
          <w:tcPr>
            <w:tcW w:w="889" w:type="dxa"/>
            <w:tcBorders>
              <w:top w:val="nil"/>
              <w:left w:val="nil"/>
              <w:bottom w:val="nil"/>
              <w:right w:val="nil"/>
            </w:tcBorders>
          </w:tcPr>
          <w:p w14:paraId="109F96AA" w14:textId="77777777" w:rsidR="00D05CF4" w:rsidRDefault="00D05CF4" w:rsidP="00046C50">
            <w:pPr>
              <w:spacing w:line="360" w:lineRule="auto"/>
              <w:jc w:val="both"/>
              <w:rPr>
                <w:rFonts w:ascii="Arial" w:hAnsi="Arial" w:cs="Arial"/>
              </w:rPr>
            </w:pPr>
            <w:r>
              <w:rPr>
                <w:rFonts w:ascii="Arial" w:hAnsi="Arial" w:cs="Arial"/>
              </w:rPr>
              <w:t>4.1.5</w:t>
            </w:r>
          </w:p>
        </w:tc>
        <w:tc>
          <w:tcPr>
            <w:tcW w:w="7014" w:type="dxa"/>
            <w:gridSpan w:val="3"/>
            <w:tcBorders>
              <w:top w:val="nil"/>
              <w:left w:val="nil"/>
              <w:bottom w:val="nil"/>
              <w:right w:val="nil"/>
            </w:tcBorders>
          </w:tcPr>
          <w:p w14:paraId="5563BE57" w14:textId="77777777" w:rsidR="00D05CF4" w:rsidRDefault="00D05CF4" w:rsidP="00046C50">
            <w:pPr>
              <w:spacing w:line="360" w:lineRule="auto"/>
              <w:jc w:val="both"/>
              <w:rPr>
                <w:rFonts w:ascii="Arial" w:hAnsi="Arial" w:cs="Arial"/>
              </w:rPr>
            </w:pPr>
            <w:r>
              <w:rPr>
                <w:rFonts w:ascii="Arial" w:hAnsi="Arial" w:cs="Arial"/>
              </w:rPr>
              <w:t>Members of the public.</w:t>
            </w:r>
          </w:p>
        </w:tc>
      </w:tr>
      <w:tr w:rsidR="00A71F74" w14:paraId="304EC5C7" w14:textId="77777777" w:rsidTr="002E42D9">
        <w:tc>
          <w:tcPr>
            <w:tcW w:w="1123" w:type="dxa"/>
            <w:tcBorders>
              <w:top w:val="nil"/>
              <w:left w:val="nil"/>
              <w:bottom w:val="nil"/>
              <w:right w:val="nil"/>
            </w:tcBorders>
          </w:tcPr>
          <w:p w14:paraId="3C68C51A" w14:textId="77777777" w:rsidR="00A71F74" w:rsidRDefault="00A71F74" w:rsidP="00046C50">
            <w:pPr>
              <w:spacing w:line="360" w:lineRule="auto"/>
              <w:jc w:val="both"/>
              <w:rPr>
                <w:rFonts w:ascii="Arial" w:hAnsi="Arial" w:cs="Arial"/>
              </w:rPr>
            </w:pPr>
          </w:p>
        </w:tc>
        <w:tc>
          <w:tcPr>
            <w:tcW w:w="7903" w:type="dxa"/>
            <w:gridSpan w:val="4"/>
            <w:tcBorders>
              <w:top w:val="nil"/>
              <w:left w:val="nil"/>
              <w:bottom w:val="nil"/>
              <w:right w:val="nil"/>
            </w:tcBorders>
          </w:tcPr>
          <w:p w14:paraId="1A5E577B" w14:textId="77777777" w:rsidR="00A71F74" w:rsidRDefault="00A71F74" w:rsidP="00046C50">
            <w:pPr>
              <w:spacing w:line="360" w:lineRule="auto"/>
              <w:jc w:val="both"/>
              <w:rPr>
                <w:rFonts w:ascii="Arial" w:hAnsi="Arial" w:cs="Arial"/>
              </w:rPr>
            </w:pPr>
          </w:p>
        </w:tc>
      </w:tr>
      <w:tr w:rsidR="00046C50" w14:paraId="1B91FCB9" w14:textId="77777777" w:rsidTr="002E42D9">
        <w:tc>
          <w:tcPr>
            <w:tcW w:w="1123" w:type="dxa"/>
            <w:tcBorders>
              <w:top w:val="nil"/>
              <w:left w:val="nil"/>
              <w:bottom w:val="nil"/>
              <w:right w:val="nil"/>
            </w:tcBorders>
          </w:tcPr>
          <w:p w14:paraId="590630B1" w14:textId="77777777" w:rsidR="00046C50" w:rsidRDefault="00A71F74" w:rsidP="00046C50">
            <w:pPr>
              <w:spacing w:line="360" w:lineRule="auto"/>
              <w:jc w:val="both"/>
              <w:rPr>
                <w:rFonts w:ascii="Arial" w:hAnsi="Arial" w:cs="Arial"/>
              </w:rPr>
            </w:pPr>
            <w:r>
              <w:rPr>
                <w:rFonts w:ascii="Arial" w:hAnsi="Arial" w:cs="Arial"/>
              </w:rPr>
              <w:t>4.2</w:t>
            </w:r>
          </w:p>
        </w:tc>
        <w:tc>
          <w:tcPr>
            <w:tcW w:w="7903" w:type="dxa"/>
            <w:gridSpan w:val="4"/>
            <w:tcBorders>
              <w:top w:val="nil"/>
              <w:left w:val="nil"/>
              <w:bottom w:val="nil"/>
              <w:right w:val="nil"/>
            </w:tcBorders>
          </w:tcPr>
          <w:p w14:paraId="5D86E87D" w14:textId="77777777" w:rsidR="00046C50" w:rsidRDefault="00A71F74" w:rsidP="00046C50">
            <w:pPr>
              <w:spacing w:line="360" w:lineRule="auto"/>
              <w:jc w:val="both"/>
              <w:rPr>
                <w:rFonts w:ascii="Arial" w:hAnsi="Arial" w:cs="Arial"/>
              </w:rPr>
            </w:pPr>
            <w:r w:rsidRPr="00A71F74">
              <w:rPr>
                <w:rFonts w:ascii="Arial" w:hAnsi="Arial" w:cs="Arial"/>
              </w:rPr>
              <w:t>It prohibits all acts of fraud and corruption or any other dishonest activities of a similar nature impacting or having a potential prejudice to the Municipality or members of the public. Any investigation required will be conducted without regard to the suspected wrongdoer’s length of service, position/title, seniority or relationship to the Central Karoo District Municipality.</w:t>
            </w:r>
          </w:p>
        </w:tc>
      </w:tr>
      <w:tr w:rsidR="00046C50" w14:paraId="19D42304" w14:textId="77777777" w:rsidTr="002E42D9">
        <w:tc>
          <w:tcPr>
            <w:tcW w:w="1123" w:type="dxa"/>
            <w:tcBorders>
              <w:top w:val="nil"/>
              <w:left w:val="nil"/>
              <w:bottom w:val="nil"/>
              <w:right w:val="nil"/>
            </w:tcBorders>
          </w:tcPr>
          <w:p w14:paraId="4A98FB9B"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69F93E33" w14:textId="77777777" w:rsidR="00046C50" w:rsidRDefault="00046C50" w:rsidP="00046C50">
            <w:pPr>
              <w:spacing w:line="360" w:lineRule="auto"/>
              <w:jc w:val="both"/>
              <w:rPr>
                <w:rFonts w:ascii="Arial" w:hAnsi="Arial" w:cs="Arial"/>
              </w:rPr>
            </w:pPr>
          </w:p>
        </w:tc>
      </w:tr>
      <w:tr w:rsidR="00046C50" w14:paraId="4120E485" w14:textId="77777777" w:rsidTr="002E42D9">
        <w:tc>
          <w:tcPr>
            <w:tcW w:w="1123" w:type="dxa"/>
            <w:tcBorders>
              <w:top w:val="nil"/>
              <w:left w:val="nil"/>
              <w:bottom w:val="nil"/>
              <w:right w:val="nil"/>
            </w:tcBorders>
          </w:tcPr>
          <w:p w14:paraId="7A5006EC" w14:textId="77777777" w:rsidR="00046C50" w:rsidRPr="00D05CF4" w:rsidRDefault="00D05CF4" w:rsidP="00046C50">
            <w:pPr>
              <w:spacing w:line="360" w:lineRule="auto"/>
              <w:jc w:val="both"/>
              <w:rPr>
                <w:rFonts w:ascii="Arial" w:hAnsi="Arial" w:cs="Arial"/>
                <w:b/>
              </w:rPr>
            </w:pPr>
            <w:r>
              <w:rPr>
                <w:rFonts w:ascii="Arial" w:hAnsi="Arial" w:cs="Arial"/>
                <w:b/>
              </w:rPr>
              <w:t>5.</w:t>
            </w:r>
          </w:p>
        </w:tc>
        <w:tc>
          <w:tcPr>
            <w:tcW w:w="7903" w:type="dxa"/>
            <w:gridSpan w:val="4"/>
            <w:tcBorders>
              <w:top w:val="nil"/>
              <w:left w:val="nil"/>
              <w:bottom w:val="nil"/>
              <w:right w:val="nil"/>
            </w:tcBorders>
          </w:tcPr>
          <w:p w14:paraId="6B268DF5" w14:textId="77777777" w:rsidR="00046C50" w:rsidRPr="00D05CF4" w:rsidRDefault="00D05CF4" w:rsidP="00046C50">
            <w:pPr>
              <w:spacing w:line="360" w:lineRule="auto"/>
              <w:jc w:val="both"/>
              <w:rPr>
                <w:rFonts w:ascii="Arial" w:hAnsi="Arial" w:cs="Arial"/>
                <w:b/>
                <w:u w:val="single"/>
              </w:rPr>
            </w:pPr>
            <w:r>
              <w:rPr>
                <w:rFonts w:ascii="Arial" w:hAnsi="Arial" w:cs="Arial"/>
                <w:b/>
                <w:u w:val="single"/>
              </w:rPr>
              <w:t>ENVIRONMENT AND CULTURE</w:t>
            </w:r>
          </w:p>
        </w:tc>
      </w:tr>
      <w:tr w:rsidR="00046C50" w14:paraId="3AEFDEE5" w14:textId="77777777" w:rsidTr="002E42D9">
        <w:tc>
          <w:tcPr>
            <w:tcW w:w="1123" w:type="dxa"/>
            <w:tcBorders>
              <w:top w:val="nil"/>
              <w:left w:val="nil"/>
              <w:bottom w:val="nil"/>
              <w:right w:val="nil"/>
            </w:tcBorders>
          </w:tcPr>
          <w:p w14:paraId="25EB872D"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57ADA06A" w14:textId="77777777" w:rsidR="00046C50" w:rsidRDefault="00046C50" w:rsidP="00046C50">
            <w:pPr>
              <w:spacing w:line="360" w:lineRule="auto"/>
              <w:jc w:val="both"/>
              <w:rPr>
                <w:rFonts w:ascii="Arial" w:hAnsi="Arial" w:cs="Arial"/>
              </w:rPr>
            </w:pPr>
          </w:p>
        </w:tc>
      </w:tr>
      <w:tr w:rsidR="00046C50" w14:paraId="1A7FB83C" w14:textId="77777777" w:rsidTr="002E42D9">
        <w:tc>
          <w:tcPr>
            <w:tcW w:w="1123" w:type="dxa"/>
            <w:tcBorders>
              <w:top w:val="nil"/>
              <w:left w:val="nil"/>
              <w:bottom w:val="nil"/>
              <w:right w:val="nil"/>
            </w:tcBorders>
          </w:tcPr>
          <w:p w14:paraId="1F46CF9C" w14:textId="77777777" w:rsidR="00046C50" w:rsidRDefault="00D05CF4" w:rsidP="00046C50">
            <w:pPr>
              <w:spacing w:line="360" w:lineRule="auto"/>
              <w:jc w:val="both"/>
              <w:rPr>
                <w:rFonts w:ascii="Arial" w:hAnsi="Arial" w:cs="Arial"/>
              </w:rPr>
            </w:pPr>
            <w:r>
              <w:rPr>
                <w:rFonts w:ascii="Arial" w:hAnsi="Arial" w:cs="Arial"/>
              </w:rPr>
              <w:t>5.1</w:t>
            </w:r>
          </w:p>
        </w:tc>
        <w:tc>
          <w:tcPr>
            <w:tcW w:w="7903" w:type="dxa"/>
            <w:gridSpan w:val="4"/>
            <w:tcBorders>
              <w:top w:val="nil"/>
              <w:left w:val="nil"/>
              <w:bottom w:val="nil"/>
              <w:right w:val="nil"/>
            </w:tcBorders>
          </w:tcPr>
          <w:p w14:paraId="7A975408" w14:textId="77777777" w:rsidR="00046C50" w:rsidRDefault="00D05CF4" w:rsidP="00046C50">
            <w:pPr>
              <w:spacing w:line="360" w:lineRule="auto"/>
              <w:jc w:val="both"/>
              <w:rPr>
                <w:rFonts w:ascii="Arial" w:hAnsi="Arial" w:cs="Arial"/>
              </w:rPr>
            </w:pPr>
            <w:r w:rsidRPr="00D05CF4">
              <w:rPr>
                <w:rFonts w:ascii="Arial" w:hAnsi="Arial" w:cs="Arial"/>
              </w:rPr>
              <w:t>The Central Karoo District Municipality Municipal Council and Management must create an environment and culture that promotes an efficient, effective and transparent local public administration that conforms to constitutional principles. The municipality must be managed responsibly in which employees believe that dishonest acts will be detected and investigated.</w:t>
            </w:r>
          </w:p>
        </w:tc>
      </w:tr>
      <w:tr w:rsidR="00046C50" w14:paraId="6BD335F8" w14:textId="77777777" w:rsidTr="002E42D9">
        <w:tc>
          <w:tcPr>
            <w:tcW w:w="1123" w:type="dxa"/>
            <w:tcBorders>
              <w:top w:val="nil"/>
              <w:left w:val="nil"/>
              <w:bottom w:val="nil"/>
              <w:right w:val="nil"/>
            </w:tcBorders>
          </w:tcPr>
          <w:p w14:paraId="30CB9D0E"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0E54F1F6" w14:textId="77777777" w:rsidR="00046C50" w:rsidRDefault="00046C50" w:rsidP="00046C50">
            <w:pPr>
              <w:spacing w:line="360" w:lineRule="auto"/>
              <w:jc w:val="both"/>
              <w:rPr>
                <w:rFonts w:ascii="Arial" w:hAnsi="Arial" w:cs="Arial"/>
              </w:rPr>
            </w:pPr>
          </w:p>
        </w:tc>
      </w:tr>
      <w:tr w:rsidR="00046C50" w14:paraId="3FA2721C" w14:textId="77777777" w:rsidTr="002E42D9">
        <w:tc>
          <w:tcPr>
            <w:tcW w:w="1123" w:type="dxa"/>
            <w:tcBorders>
              <w:top w:val="nil"/>
              <w:left w:val="nil"/>
              <w:bottom w:val="nil"/>
              <w:right w:val="nil"/>
            </w:tcBorders>
          </w:tcPr>
          <w:p w14:paraId="20CA4F80" w14:textId="77777777" w:rsidR="00046C50" w:rsidRDefault="00D05CF4" w:rsidP="00046C50">
            <w:pPr>
              <w:spacing w:line="360" w:lineRule="auto"/>
              <w:jc w:val="both"/>
              <w:rPr>
                <w:rFonts w:ascii="Arial" w:hAnsi="Arial" w:cs="Arial"/>
              </w:rPr>
            </w:pPr>
            <w:r>
              <w:rPr>
                <w:rFonts w:ascii="Arial" w:hAnsi="Arial" w:cs="Arial"/>
              </w:rPr>
              <w:t>5.2</w:t>
            </w:r>
          </w:p>
        </w:tc>
        <w:tc>
          <w:tcPr>
            <w:tcW w:w="7903" w:type="dxa"/>
            <w:gridSpan w:val="4"/>
            <w:tcBorders>
              <w:top w:val="nil"/>
              <w:left w:val="nil"/>
              <w:bottom w:val="nil"/>
              <w:right w:val="nil"/>
            </w:tcBorders>
          </w:tcPr>
          <w:p w14:paraId="0C58A444" w14:textId="77777777" w:rsidR="00046C50" w:rsidRDefault="00D05CF4" w:rsidP="00046C50">
            <w:pPr>
              <w:spacing w:line="360" w:lineRule="auto"/>
              <w:jc w:val="both"/>
              <w:rPr>
                <w:rFonts w:ascii="Arial" w:hAnsi="Arial" w:cs="Arial"/>
              </w:rPr>
            </w:pPr>
            <w:r w:rsidRPr="00D05CF4">
              <w:rPr>
                <w:rFonts w:ascii="Arial" w:hAnsi="Arial" w:cs="Arial"/>
              </w:rPr>
              <w:t>To create this environment and culture, the Council and Management must:</w:t>
            </w:r>
          </w:p>
        </w:tc>
      </w:tr>
      <w:tr w:rsidR="00046C50" w14:paraId="2D022413" w14:textId="77777777" w:rsidTr="002E42D9">
        <w:tc>
          <w:tcPr>
            <w:tcW w:w="1123" w:type="dxa"/>
            <w:tcBorders>
              <w:top w:val="nil"/>
              <w:left w:val="nil"/>
              <w:bottom w:val="nil"/>
              <w:right w:val="nil"/>
            </w:tcBorders>
          </w:tcPr>
          <w:p w14:paraId="560078DB"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6B295DD8" w14:textId="77777777" w:rsidR="00046C50" w:rsidRDefault="00046C50" w:rsidP="00046C50">
            <w:pPr>
              <w:spacing w:line="360" w:lineRule="auto"/>
              <w:jc w:val="both"/>
              <w:rPr>
                <w:rFonts w:ascii="Arial" w:hAnsi="Arial" w:cs="Arial"/>
              </w:rPr>
            </w:pPr>
          </w:p>
        </w:tc>
      </w:tr>
      <w:tr w:rsidR="008C4603" w14:paraId="6DB0D49C" w14:textId="77777777" w:rsidTr="002E42D9">
        <w:tc>
          <w:tcPr>
            <w:tcW w:w="1123" w:type="dxa"/>
            <w:tcBorders>
              <w:top w:val="nil"/>
              <w:left w:val="nil"/>
              <w:bottom w:val="nil"/>
              <w:right w:val="nil"/>
            </w:tcBorders>
          </w:tcPr>
          <w:p w14:paraId="462EC970" w14:textId="77777777" w:rsidR="008C4603" w:rsidRDefault="008C4603" w:rsidP="00046C50">
            <w:pPr>
              <w:spacing w:line="360" w:lineRule="auto"/>
              <w:jc w:val="both"/>
              <w:rPr>
                <w:rFonts w:ascii="Arial" w:hAnsi="Arial" w:cs="Arial"/>
              </w:rPr>
            </w:pPr>
          </w:p>
        </w:tc>
        <w:tc>
          <w:tcPr>
            <w:tcW w:w="889" w:type="dxa"/>
            <w:tcBorders>
              <w:top w:val="nil"/>
              <w:left w:val="nil"/>
              <w:bottom w:val="nil"/>
              <w:right w:val="nil"/>
            </w:tcBorders>
          </w:tcPr>
          <w:p w14:paraId="0BF2B40B" w14:textId="77777777" w:rsidR="008C4603" w:rsidRDefault="008C4603" w:rsidP="00046C50">
            <w:pPr>
              <w:spacing w:line="360" w:lineRule="auto"/>
              <w:jc w:val="both"/>
              <w:rPr>
                <w:rFonts w:ascii="Arial" w:hAnsi="Arial" w:cs="Arial"/>
              </w:rPr>
            </w:pPr>
            <w:r>
              <w:rPr>
                <w:rFonts w:ascii="Arial" w:hAnsi="Arial" w:cs="Arial"/>
              </w:rPr>
              <w:t>5.2.1</w:t>
            </w:r>
          </w:p>
        </w:tc>
        <w:tc>
          <w:tcPr>
            <w:tcW w:w="7014" w:type="dxa"/>
            <w:gridSpan w:val="3"/>
            <w:tcBorders>
              <w:top w:val="nil"/>
              <w:left w:val="nil"/>
              <w:bottom w:val="nil"/>
              <w:right w:val="nil"/>
            </w:tcBorders>
          </w:tcPr>
          <w:p w14:paraId="78F1C21D" w14:textId="77777777" w:rsidR="008C4603" w:rsidRDefault="008C4603" w:rsidP="00046C50">
            <w:pPr>
              <w:spacing w:line="360" w:lineRule="auto"/>
              <w:jc w:val="both"/>
              <w:rPr>
                <w:rFonts w:ascii="Arial" w:hAnsi="Arial" w:cs="Arial"/>
              </w:rPr>
            </w:pPr>
            <w:r w:rsidRPr="008C4603">
              <w:rPr>
                <w:rFonts w:ascii="Arial" w:hAnsi="Arial" w:cs="Arial"/>
              </w:rPr>
              <w:t>Participate in in-house training programmes covering Fraud and Corruption Prevention Policy, Whistle Blowing Policy, Code of Conduct – MSA 32 of 2000 and the Municipal Code of Ethics;</w:t>
            </w:r>
          </w:p>
        </w:tc>
      </w:tr>
      <w:tr w:rsidR="008C4603" w14:paraId="5495D81D" w14:textId="77777777" w:rsidTr="002E42D9">
        <w:tc>
          <w:tcPr>
            <w:tcW w:w="1123" w:type="dxa"/>
            <w:tcBorders>
              <w:top w:val="nil"/>
              <w:left w:val="nil"/>
              <w:bottom w:val="nil"/>
              <w:right w:val="nil"/>
            </w:tcBorders>
          </w:tcPr>
          <w:p w14:paraId="33D94B1A" w14:textId="77777777" w:rsidR="008C4603" w:rsidRDefault="008C4603" w:rsidP="00046C50">
            <w:pPr>
              <w:spacing w:line="360" w:lineRule="auto"/>
              <w:jc w:val="both"/>
              <w:rPr>
                <w:rFonts w:ascii="Arial" w:hAnsi="Arial" w:cs="Arial"/>
              </w:rPr>
            </w:pPr>
          </w:p>
        </w:tc>
        <w:tc>
          <w:tcPr>
            <w:tcW w:w="889" w:type="dxa"/>
            <w:tcBorders>
              <w:top w:val="nil"/>
              <w:left w:val="nil"/>
              <w:bottom w:val="nil"/>
              <w:right w:val="nil"/>
            </w:tcBorders>
          </w:tcPr>
          <w:p w14:paraId="3222E39C" w14:textId="77777777" w:rsidR="008C4603" w:rsidRDefault="008C4603" w:rsidP="00046C50">
            <w:pPr>
              <w:spacing w:line="360" w:lineRule="auto"/>
              <w:jc w:val="both"/>
              <w:rPr>
                <w:rFonts w:ascii="Arial" w:hAnsi="Arial" w:cs="Arial"/>
              </w:rPr>
            </w:pPr>
            <w:r>
              <w:rPr>
                <w:rFonts w:ascii="Arial" w:hAnsi="Arial" w:cs="Arial"/>
              </w:rPr>
              <w:t>5.2.2</w:t>
            </w:r>
          </w:p>
        </w:tc>
        <w:tc>
          <w:tcPr>
            <w:tcW w:w="7014" w:type="dxa"/>
            <w:gridSpan w:val="3"/>
            <w:tcBorders>
              <w:top w:val="nil"/>
              <w:left w:val="nil"/>
              <w:bottom w:val="nil"/>
              <w:right w:val="nil"/>
            </w:tcBorders>
          </w:tcPr>
          <w:p w14:paraId="7F82B63A" w14:textId="77777777" w:rsidR="008C4603" w:rsidRDefault="008C4603" w:rsidP="00046C50">
            <w:pPr>
              <w:spacing w:line="360" w:lineRule="auto"/>
              <w:jc w:val="both"/>
              <w:rPr>
                <w:rFonts w:ascii="Arial" w:hAnsi="Arial" w:cs="Arial"/>
              </w:rPr>
            </w:pPr>
            <w:r w:rsidRPr="008C4603">
              <w:rPr>
                <w:rFonts w:ascii="Arial" w:hAnsi="Arial" w:cs="Arial"/>
              </w:rPr>
              <w:t>Ensure that staff understands that the internal controls are designed and intended to prevent and detect fraud and corruption or any other dishonest activities of a similar nature;</w:t>
            </w:r>
          </w:p>
        </w:tc>
      </w:tr>
      <w:tr w:rsidR="008C4603" w14:paraId="22374698" w14:textId="77777777" w:rsidTr="002E42D9">
        <w:tc>
          <w:tcPr>
            <w:tcW w:w="1123" w:type="dxa"/>
            <w:tcBorders>
              <w:top w:val="nil"/>
              <w:left w:val="nil"/>
              <w:bottom w:val="nil"/>
              <w:right w:val="nil"/>
            </w:tcBorders>
          </w:tcPr>
          <w:p w14:paraId="1390B2EB" w14:textId="77777777" w:rsidR="008C4603" w:rsidRDefault="008C4603" w:rsidP="00046C50">
            <w:pPr>
              <w:spacing w:line="360" w:lineRule="auto"/>
              <w:jc w:val="both"/>
              <w:rPr>
                <w:rFonts w:ascii="Arial" w:hAnsi="Arial" w:cs="Arial"/>
              </w:rPr>
            </w:pPr>
          </w:p>
        </w:tc>
        <w:tc>
          <w:tcPr>
            <w:tcW w:w="889" w:type="dxa"/>
            <w:tcBorders>
              <w:top w:val="nil"/>
              <w:left w:val="nil"/>
              <w:bottom w:val="nil"/>
              <w:right w:val="nil"/>
            </w:tcBorders>
          </w:tcPr>
          <w:p w14:paraId="312CA7CE" w14:textId="77777777" w:rsidR="008C4603" w:rsidRDefault="008C4603" w:rsidP="00046C50">
            <w:pPr>
              <w:spacing w:line="360" w:lineRule="auto"/>
              <w:jc w:val="both"/>
              <w:rPr>
                <w:rFonts w:ascii="Arial" w:hAnsi="Arial" w:cs="Arial"/>
              </w:rPr>
            </w:pPr>
            <w:r>
              <w:rPr>
                <w:rFonts w:ascii="Arial" w:hAnsi="Arial" w:cs="Arial"/>
              </w:rPr>
              <w:t>5.2.3</w:t>
            </w:r>
          </w:p>
        </w:tc>
        <w:tc>
          <w:tcPr>
            <w:tcW w:w="7014" w:type="dxa"/>
            <w:gridSpan w:val="3"/>
            <w:tcBorders>
              <w:top w:val="nil"/>
              <w:left w:val="nil"/>
              <w:bottom w:val="nil"/>
              <w:right w:val="nil"/>
            </w:tcBorders>
          </w:tcPr>
          <w:p w14:paraId="192E59CA" w14:textId="77777777" w:rsidR="008C4603" w:rsidRDefault="008C4603" w:rsidP="00046C50">
            <w:pPr>
              <w:spacing w:line="360" w:lineRule="auto"/>
              <w:jc w:val="both"/>
              <w:rPr>
                <w:rFonts w:ascii="Arial" w:hAnsi="Arial" w:cs="Arial"/>
              </w:rPr>
            </w:pPr>
            <w:r w:rsidRPr="008C4603">
              <w:rPr>
                <w:rFonts w:ascii="Arial" w:hAnsi="Arial" w:cs="Arial"/>
              </w:rPr>
              <w:t>Ensure that fraud, corruption, theft and maladministration or any other form of fraud and corruption will not be tolerated;</w:t>
            </w:r>
          </w:p>
        </w:tc>
      </w:tr>
      <w:tr w:rsidR="008C4603" w14:paraId="165CC884" w14:textId="77777777" w:rsidTr="002E42D9">
        <w:tc>
          <w:tcPr>
            <w:tcW w:w="1123" w:type="dxa"/>
            <w:tcBorders>
              <w:top w:val="nil"/>
              <w:left w:val="nil"/>
              <w:bottom w:val="nil"/>
              <w:right w:val="nil"/>
            </w:tcBorders>
          </w:tcPr>
          <w:p w14:paraId="3D9BEF24" w14:textId="77777777" w:rsidR="008C4603" w:rsidRDefault="008C4603" w:rsidP="00046C50">
            <w:pPr>
              <w:spacing w:line="360" w:lineRule="auto"/>
              <w:jc w:val="both"/>
              <w:rPr>
                <w:rFonts w:ascii="Arial" w:hAnsi="Arial" w:cs="Arial"/>
              </w:rPr>
            </w:pPr>
          </w:p>
        </w:tc>
        <w:tc>
          <w:tcPr>
            <w:tcW w:w="889" w:type="dxa"/>
            <w:tcBorders>
              <w:top w:val="nil"/>
              <w:left w:val="nil"/>
              <w:bottom w:val="nil"/>
              <w:right w:val="nil"/>
            </w:tcBorders>
          </w:tcPr>
          <w:p w14:paraId="2231FB37" w14:textId="77777777" w:rsidR="008C4603" w:rsidRDefault="008C4603" w:rsidP="00046C50">
            <w:pPr>
              <w:spacing w:line="360" w:lineRule="auto"/>
              <w:jc w:val="both"/>
              <w:rPr>
                <w:rFonts w:ascii="Arial" w:hAnsi="Arial" w:cs="Arial"/>
              </w:rPr>
            </w:pPr>
            <w:r>
              <w:rPr>
                <w:rFonts w:ascii="Arial" w:hAnsi="Arial" w:cs="Arial"/>
              </w:rPr>
              <w:t>5.2.4</w:t>
            </w:r>
          </w:p>
        </w:tc>
        <w:tc>
          <w:tcPr>
            <w:tcW w:w="7014" w:type="dxa"/>
            <w:gridSpan w:val="3"/>
            <w:tcBorders>
              <w:top w:val="nil"/>
              <w:left w:val="nil"/>
              <w:bottom w:val="nil"/>
              <w:right w:val="nil"/>
            </w:tcBorders>
          </w:tcPr>
          <w:p w14:paraId="727F3D3A" w14:textId="77777777" w:rsidR="008C4603" w:rsidRDefault="008C4603" w:rsidP="00046C50">
            <w:pPr>
              <w:spacing w:line="360" w:lineRule="auto"/>
              <w:jc w:val="both"/>
              <w:rPr>
                <w:rFonts w:ascii="Arial" w:hAnsi="Arial" w:cs="Arial"/>
              </w:rPr>
            </w:pPr>
            <w:r w:rsidRPr="008C4603">
              <w:rPr>
                <w:rFonts w:ascii="Arial" w:hAnsi="Arial" w:cs="Arial"/>
              </w:rPr>
              <w:t>Encourage staff to report suspected fraud and corruption directly as outlined in the whistle blowing policy to those responsible for investigation without fear of disclosure or retribution;</w:t>
            </w:r>
          </w:p>
        </w:tc>
      </w:tr>
      <w:tr w:rsidR="008C4603" w14:paraId="1D65F54E" w14:textId="77777777" w:rsidTr="002E42D9">
        <w:tc>
          <w:tcPr>
            <w:tcW w:w="1123" w:type="dxa"/>
            <w:tcBorders>
              <w:top w:val="nil"/>
              <w:left w:val="nil"/>
              <w:bottom w:val="nil"/>
              <w:right w:val="nil"/>
            </w:tcBorders>
          </w:tcPr>
          <w:p w14:paraId="00853FE8" w14:textId="77777777" w:rsidR="008C4603" w:rsidRDefault="008C4603" w:rsidP="00046C50">
            <w:pPr>
              <w:spacing w:line="360" w:lineRule="auto"/>
              <w:jc w:val="both"/>
              <w:rPr>
                <w:rFonts w:ascii="Arial" w:hAnsi="Arial" w:cs="Arial"/>
              </w:rPr>
            </w:pPr>
          </w:p>
        </w:tc>
        <w:tc>
          <w:tcPr>
            <w:tcW w:w="889" w:type="dxa"/>
            <w:tcBorders>
              <w:top w:val="nil"/>
              <w:left w:val="nil"/>
              <w:bottom w:val="nil"/>
              <w:right w:val="nil"/>
            </w:tcBorders>
          </w:tcPr>
          <w:p w14:paraId="12F1537E" w14:textId="77777777" w:rsidR="008C4603" w:rsidRDefault="008C4603" w:rsidP="00046C50">
            <w:pPr>
              <w:spacing w:line="360" w:lineRule="auto"/>
              <w:jc w:val="both"/>
              <w:rPr>
                <w:rFonts w:ascii="Arial" w:hAnsi="Arial" w:cs="Arial"/>
              </w:rPr>
            </w:pPr>
            <w:r>
              <w:rPr>
                <w:rFonts w:ascii="Arial" w:hAnsi="Arial" w:cs="Arial"/>
              </w:rPr>
              <w:t>5.2.5</w:t>
            </w:r>
          </w:p>
        </w:tc>
        <w:tc>
          <w:tcPr>
            <w:tcW w:w="7014" w:type="dxa"/>
            <w:gridSpan w:val="3"/>
            <w:tcBorders>
              <w:top w:val="nil"/>
              <w:left w:val="nil"/>
              <w:bottom w:val="nil"/>
              <w:right w:val="nil"/>
            </w:tcBorders>
          </w:tcPr>
          <w:p w14:paraId="4F1CC2B2" w14:textId="77777777" w:rsidR="008C4603" w:rsidRDefault="008C4603" w:rsidP="00046C50">
            <w:pPr>
              <w:spacing w:line="360" w:lineRule="auto"/>
              <w:jc w:val="both"/>
              <w:rPr>
                <w:rFonts w:ascii="Arial" w:hAnsi="Arial" w:cs="Arial"/>
              </w:rPr>
            </w:pPr>
            <w:r w:rsidRPr="008C4603">
              <w:rPr>
                <w:rFonts w:ascii="Arial" w:hAnsi="Arial" w:cs="Arial"/>
              </w:rPr>
              <w:t>Require vendors and contractors to agree in writing as a part of the contract process, to abide by the Central Karoo District Municipality policies and procedures, and thereby avoid any conflict of interest</w:t>
            </w:r>
            <w:r>
              <w:rPr>
                <w:rFonts w:ascii="Arial" w:hAnsi="Arial" w:cs="Arial"/>
              </w:rPr>
              <w:t>.</w:t>
            </w:r>
          </w:p>
        </w:tc>
      </w:tr>
      <w:tr w:rsidR="00D05CF4" w14:paraId="2BAEFAF0" w14:textId="77777777" w:rsidTr="002E42D9">
        <w:tc>
          <w:tcPr>
            <w:tcW w:w="1123" w:type="dxa"/>
            <w:tcBorders>
              <w:top w:val="nil"/>
              <w:left w:val="nil"/>
              <w:bottom w:val="nil"/>
              <w:right w:val="nil"/>
            </w:tcBorders>
          </w:tcPr>
          <w:p w14:paraId="6B8069D4"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3868E892" w14:textId="77777777" w:rsidR="00D05CF4" w:rsidRDefault="00D05CF4" w:rsidP="00046C50">
            <w:pPr>
              <w:spacing w:line="360" w:lineRule="auto"/>
              <w:jc w:val="both"/>
              <w:rPr>
                <w:rFonts w:ascii="Arial" w:hAnsi="Arial" w:cs="Arial"/>
              </w:rPr>
            </w:pPr>
          </w:p>
        </w:tc>
      </w:tr>
      <w:tr w:rsidR="00D05CF4" w14:paraId="78B1DC93" w14:textId="77777777" w:rsidTr="002E42D9">
        <w:tc>
          <w:tcPr>
            <w:tcW w:w="1123" w:type="dxa"/>
            <w:tcBorders>
              <w:top w:val="nil"/>
              <w:left w:val="nil"/>
              <w:bottom w:val="nil"/>
              <w:right w:val="nil"/>
            </w:tcBorders>
          </w:tcPr>
          <w:p w14:paraId="72DD911E" w14:textId="77777777" w:rsidR="00D05CF4" w:rsidRDefault="008C4603" w:rsidP="00046C50">
            <w:pPr>
              <w:spacing w:line="360" w:lineRule="auto"/>
              <w:jc w:val="both"/>
              <w:rPr>
                <w:rFonts w:ascii="Arial" w:hAnsi="Arial" w:cs="Arial"/>
              </w:rPr>
            </w:pPr>
            <w:r>
              <w:rPr>
                <w:rFonts w:ascii="Arial" w:hAnsi="Arial" w:cs="Arial"/>
              </w:rPr>
              <w:t>5.3</w:t>
            </w:r>
          </w:p>
        </w:tc>
        <w:tc>
          <w:tcPr>
            <w:tcW w:w="7903" w:type="dxa"/>
            <w:gridSpan w:val="4"/>
            <w:tcBorders>
              <w:top w:val="nil"/>
              <w:left w:val="nil"/>
              <w:bottom w:val="nil"/>
              <w:right w:val="nil"/>
            </w:tcBorders>
          </w:tcPr>
          <w:p w14:paraId="39151420" w14:textId="77777777" w:rsidR="00D05CF4" w:rsidRDefault="008C4603" w:rsidP="00046C50">
            <w:pPr>
              <w:spacing w:line="360" w:lineRule="auto"/>
              <w:jc w:val="both"/>
              <w:rPr>
                <w:rFonts w:ascii="Arial" w:hAnsi="Arial" w:cs="Arial"/>
              </w:rPr>
            </w:pPr>
            <w:r w:rsidRPr="008C4603">
              <w:rPr>
                <w:rFonts w:ascii="Arial" w:hAnsi="Arial" w:cs="Arial"/>
              </w:rPr>
              <w:t>It is the responsibility of all Staff Members and Councillors of the Municipality to report incidents of any form of fraud and corruption, maladministration or any other dishonest activity. If an employee is not comfortable reporting such matter to his/her immediate Supervisor or Manager, he/she must report the matter to the next level of management, the whistle blowing hotline process or the Municipal Manager.</w:t>
            </w:r>
          </w:p>
        </w:tc>
      </w:tr>
      <w:tr w:rsidR="00D05CF4" w14:paraId="79E09FC9" w14:textId="77777777" w:rsidTr="002E42D9">
        <w:tc>
          <w:tcPr>
            <w:tcW w:w="1123" w:type="dxa"/>
            <w:tcBorders>
              <w:top w:val="nil"/>
              <w:left w:val="nil"/>
              <w:bottom w:val="nil"/>
              <w:right w:val="nil"/>
            </w:tcBorders>
          </w:tcPr>
          <w:p w14:paraId="5A67E225"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5E5B9143" w14:textId="77777777" w:rsidR="00D05CF4" w:rsidRDefault="00D05CF4" w:rsidP="00046C50">
            <w:pPr>
              <w:spacing w:line="360" w:lineRule="auto"/>
              <w:jc w:val="both"/>
              <w:rPr>
                <w:rFonts w:ascii="Arial" w:hAnsi="Arial" w:cs="Arial"/>
              </w:rPr>
            </w:pPr>
          </w:p>
        </w:tc>
      </w:tr>
      <w:tr w:rsidR="00D05CF4" w14:paraId="7D09F8E8" w14:textId="77777777" w:rsidTr="002E42D9">
        <w:tc>
          <w:tcPr>
            <w:tcW w:w="1123" w:type="dxa"/>
            <w:tcBorders>
              <w:top w:val="nil"/>
              <w:left w:val="nil"/>
              <w:bottom w:val="nil"/>
              <w:right w:val="nil"/>
            </w:tcBorders>
          </w:tcPr>
          <w:p w14:paraId="395EEA2A" w14:textId="77777777" w:rsidR="00D05CF4" w:rsidRDefault="008C4603" w:rsidP="00046C50">
            <w:pPr>
              <w:spacing w:line="360" w:lineRule="auto"/>
              <w:jc w:val="both"/>
              <w:rPr>
                <w:rFonts w:ascii="Arial" w:hAnsi="Arial" w:cs="Arial"/>
              </w:rPr>
            </w:pPr>
            <w:r>
              <w:rPr>
                <w:rFonts w:ascii="Arial" w:hAnsi="Arial" w:cs="Arial"/>
              </w:rPr>
              <w:t>5.4</w:t>
            </w:r>
          </w:p>
        </w:tc>
        <w:tc>
          <w:tcPr>
            <w:tcW w:w="7903" w:type="dxa"/>
            <w:gridSpan w:val="4"/>
            <w:tcBorders>
              <w:top w:val="nil"/>
              <w:left w:val="nil"/>
              <w:bottom w:val="nil"/>
              <w:right w:val="nil"/>
            </w:tcBorders>
          </w:tcPr>
          <w:p w14:paraId="094A28C0" w14:textId="77777777" w:rsidR="00D05CF4" w:rsidRDefault="008C4603" w:rsidP="00046C50">
            <w:pPr>
              <w:spacing w:line="360" w:lineRule="auto"/>
              <w:jc w:val="both"/>
              <w:rPr>
                <w:rFonts w:ascii="Arial" w:hAnsi="Arial" w:cs="Arial"/>
              </w:rPr>
            </w:pPr>
            <w:r w:rsidRPr="008C4603">
              <w:rPr>
                <w:rFonts w:ascii="Arial" w:hAnsi="Arial" w:cs="Arial"/>
              </w:rPr>
              <w:t>The Municipal Manager or his delegated officer shall report all instances of prima facie criminal conduct to the appropriate authorities. Due cognizance shall be observed with regard to section 34 (1) (b) of the Prevention and Combatting of Corrupt Activities Act, No. 12 of 2004 on miscellaneous matters, which imposed an obligation to report all acts of corruption, fraud, theft, extortion, forgery, or uttering a forged document. Such acts of dishonesty must be reported to the SAPS, failing which management who are aware of the matter, will be committing a criminal offence. The Municipality shall, however, not only report matters in terms of the above obligation</w:t>
            </w:r>
            <w:r>
              <w:rPr>
                <w:rFonts w:ascii="Arial" w:hAnsi="Arial" w:cs="Arial"/>
              </w:rPr>
              <w:t xml:space="preserve"> b</w:t>
            </w:r>
            <w:r w:rsidRPr="008C4603">
              <w:rPr>
                <w:rFonts w:ascii="Arial" w:hAnsi="Arial" w:cs="Arial"/>
              </w:rPr>
              <w:t>ut shall report all criminal conduct irrespective of the value involved.</w:t>
            </w:r>
          </w:p>
        </w:tc>
      </w:tr>
      <w:tr w:rsidR="00D05CF4" w14:paraId="650EAB19" w14:textId="77777777" w:rsidTr="002E42D9">
        <w:tc>
          <w:tcPr>
            <w:tcW w:w="1123" w:type="dxa"/>
            <w:tcBorders>
              <w:top w:val="nil"/>
              <w:left w:val="nil"/>
              <w:bottom w:val="nil"/>
              <w:right w:val="nil"/>
            </w:tcBorders>
          </w:tcPr>
          <w:p w14:paraId="029ECE1A"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21556BA0" w14:textId="77777777" w:rsidR="00D05CF4" w:rsidRDefault="00D05CF4" w:rsidP="00046C50">
            <w:pPr>
              <w:spacing w:line="360" w:lineRule="auto"/>
              <w:jc w:val="both"/>
              <w:rPr>
                <w:rFonts w:ascii="Arial" w:hAnsi="Arial" w:cs="Arial"/>
              </w:rPr>
            </w:pPr>
          </w:p>
        </w:tc>
      </w:tr>
      <w:tr w:rsidR="00D05CF4" w14:paraId="4500C9A4" w14:textId="77777777" w:rsidTr="002E42D9">
        <w:tc>
          <w:tcPr>
            <w:tcW w:w="1123" w:type="dxa"/>
            <w:tcBorders>
              <w:top w:val="nil"/>
              <w:left w:val="nil"/>
              <w:bottom w:val="nil"/>
              <w:right w:val="nil"/>
            </w:tcBorders>
          </w:tcPr>
          <w:p w14:paraId="7EC6C3FB" w14:textId="77777777" w:rsidR="00D05CF4" w:rsidRDefault="008C4603" w:rsidP="00046C50">
            <w:pPr>
              <w:spacing w:line="360" w:lineRule="auto"/>
              <w:jc w:val="both"/>
              <w:rPr>
                <w:rFonts w:ascii="Arial" w:hAnsi="Arial" w:cs="Arial"/>
              </w:rPr>
            </w:pPr>
            <w:r>
              <w:rPr>
                <w:rFonts w:ascii="Arial" w:hAnsi="Arial" w:cs="Arial"/>
              </w:rPr>
              <w:t>5.5</w:t>
            </w:r>
          </w:p>
        </w:tc>
        <w:tc>
          <w:tcPr>
            <w:tcW w:w="7903" w:type="dxa"/>
            <w:gridSpan w:val="4"/>
            <w:tcBorders>
              <w:top w:val="nil"/>
              <w:left w:val="nil"/>
              <w:bottom w:val="nil"/>
              <w:right w:val="nil"/>
            </w:tcBorders>
          </w:tcPr>
          <w:p w14:paraId="2A597596" w14:textId="77777777" w:rsidR="00D05CF4" w:rsidRDefault="008C4603" w:rsidP="00046C50">
            <w:pPr>
              <w:spacing w:line="360" w:lineRule="auto"/>
              <w:jc w:val="both"/>
              <w:rPr>
                <w:rFonts w:ascii="Arial" w:hAnsi="Arial" w:cs="Arial"/>
              </w:rPr>
            </w:pPr>
            <w:r w:rsidRPr="008C4603">
              <w:rPr>
                <w:rFonts w:ascii="Arial" w:hAnsi="Arial" w:cs="Arial"/>
              </w:rPr>
              <w:t>The efficient application of National Treasury Regulations, issued in terms of the MFMA, the application of policy resolutions of the Municipality with regard to Unauthorized, Irregular, Fruitless and Wasteful Expenditure, and other acts of financial dishonesty is an important duty of any recipient of a complaint</w:t>
            </w:r>
            <w:r>
              <w:rPr>
                <w:rFonts w:ascii="Arial" w:hAnsi="Arial" w:cs="Arial"/>
              </w:rPr>
              <w:t>.</w:t>
            </w:r>
          </w:p>
        </w:tc>
      </w:tr>
      <w:tr w:rsidR="00D05CF4" w14:paraId="2469EEA1" w14:textId="77777777" w:rsidTr="002E42D9">
        <w:tc>
          <w:tcPr>
            <w:tcW w:w="1123" w:type="dxa"/>
            <w:tcBorders>
              <w:top w:val="nil"/>
              <w:left w:val="nil"/>
              <w:bottom w:val="nil"/>
              <w:right w:val="nil"/>
            </w:tcBorders>
          </w:tcPr>
          <w:p w14:paraId="4A4483BA"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417E46AB" w14:textId="77777777" w:rsidR="00D05CF4" w:rsidRDefault="00D05CF4" w:rsidP="00046C50">
            <w:pPr>
              <w:spacing w:line="360" w:lineRule="auto"/>
              <w:jc w:val="both"/>
              <w:rPr>
                <w:rFonts w:ascii="Arial" w:hAnsi="Arial" w:cs="Arial"/>
              </w:rPr>
            </w:pPr>
          </w:p>
        </w:tc>
      </w:tr>
      <w:tr w:rsidR="00D05CF4" w14:paraId="26C0D574" w14:textId="77777777" w:rsidTr="002E42D9">
        <w:tc>
          <w:tcPr>
            <w:tcW w:w="1123" w:type="dxa"/>
            <w:tcBorders>
              <w:top w:val="nil"/>
              <w:left w:val="nil"/>
              <w:bottom w:val="nil"/>
              <w:right w:val="nil"/>
            </w:tcBorders>
          </w:tcPr>
          <w:p w14:paraId="0EF46E88"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52411B4A" w14:textId="77777777" w:rsidR="00D05CF4" w:rsidRDefault="00D05CF4" w:rsidP="00046C50">
            <w:pPr>
              <w:spacing w:line="360" w:lineRule="auto"/>
              <w:jc w:val="both"/>
              <w:rPr>
                <w:rFonts w:ascii="Arial" w:hAnsi="Arial" w:cs="Arial"/>
              </w:rPr>
            </w:pPr>
          </w:p>
        </w:tc>
      </w:tr>
      <w:tr w:rsidR="00D05CF4" w14:paraId="1BA75D05" w14:textId="77777777" w:rsidTr="002E42D9">
        <w:tc>
          <w:tcPr>
            <w:tcW w:w="1123" w:type="dxa"/>
            <w:tcBorders>
              <w:top w:val="nil"/>
              <w:left w:val="nil"/>
              <w:bottom w:val="nil"/>
              <w:right w:val="nil"/>
            </w:tcBorders>
          </w:tcPr>
          <w:p w14:paraId="4EC98860"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24819E6C" w14:textId="77777777" w:rsidR="00D05CF4" w:rsidRDefault="00D05CF4" w:rsidP="00046C50">
            <w:pPr>
              <w:spacing w:line="360" w:lineRule="auto"/>
              <w:jc w:val="both"/>
              <w:rPr>
                <w:rFonts w:ascii="Arial" w:hAnsi="Arial" w:cs="Arial"/>
              </w:rPr>
            </w:pPr>
          </w:p>
        </w:tc>
      </w:tr>
      <w:tr w:rsidR="002927CE" w14:paraId="050ABE1C" w14:textId="77777777" w:rsidTr="002E42D9">
        <w:tc>
          <w:tcPr>
            <w:tcW w:w="1123" w:type="dxa"/>
            <w:tcBorders>
              <w:top w:val="nil"/>
              <w:left w:val="nil"/>
              <w:bottom w:val="nil"/>
              <w:right w:val="nil"/>
            </w:tcBorders>
          </w:tcPr>
          <w:p w14:paraId="7EA83CBD"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172F1A25" w14:textId="77777777" w:rsidR="002927CE" w:rsidRDefault="002927CE" w:rsidP="00046C50">
            <w:pPr>
              <w:spacing w:line="360" w:lineRule="auto"/>
              <w:jc w:val="both"/>
              <w:rPr>
                <w:rFonts w:ascii="Arial" w:hAnsi="Arial" w:cs="Arial"/>
              </w:rPr>
            </w:pPr>
          </w:p>
        </w:tc>
      </w:tr>
      <w:tr w:rsidR="00D05CF4" w14:paraId="63C26BE0" w14:textId="77777777" w:rsidTr="002E42D9">
        <w:tc>
          <w:tcPr>
            <w:tcW w:w="1123" w:type="dxa"/>
            <w:tcBorders>
              <w:top w:val="nil"/>
              <w:left w:val="nil"/>
              <w:bottom w:val="nil"/>
              <w:right w:val="nil"/>
            </w:tcBorders>
          </w:tcPr>
          <w:p w14:paraId="082BE249"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1694C125" w14:textId="77777777" w:rsidR="00D05CF4" w:rsidRDefault="00D05CF4" w:rsidP="00046C50">
            <w:pPr>
              <w:spacing w:line="360" w:lineRule="auto"/>
              <w:jc w:val="both"/>
              <w:rPr>
                <w:rFonts w:ascii="Arial" w:hAnsi="Arial" w:cs="Arial"/>
              </w:rPr>
            </w:pPr>
          </w:p>
        </w:tc>
      </w:tr>
      <w:tr w:rsidR="00D05CF4" w14:paraId="25F85A62" w14:textId="77777777" w:rsidTr="002E42D9">
        <w:tc>
          <w:tcPr>
            <w:tcW w:w="1123" w:type="dxa"/>
            <w:tcBorders>
              <w:top w:val="nil"/>
              <w:left w:val="nil"/>
              <w:bottom w:val="nil"/>
              <w:right w:val="nil"/>
            </w:tcBorders>
          </w:tcPr>
          <w:p w14:paraId="34B15C7F" w14:textId="77777777" w:rsidR="00D05CF4" w:rsidRPr="007F2CB6" w:rsidRDefault="007F2CB6" w:rsidP="00046C50">
            <w:pPr>
              <w:spacing w:line="360" w:lineRule="auto"/>
              <w:jc w:val="both"/>
              <w:rPr>
                <w:rFonts w:ascii="Arial" w:hAnsi="Arial" w:cs="Arial"/>
                <w:b/>
              </w:rPr>
            </w:pPr>
            <w:r>
              <w:rPr>
                <w:rFonts w:ascii="Arial" w:hAnsi="Arial" w:cs="Arial"/>
                <w:b/>
              </w:rPr>
              <w:lastRenderedPageBreak/>
              <w:t>6.</w:t>
            </w:r>
          </w:p>
        </w:tc>
        <w:tc>
          <w:tcPr>
            <w:tcW w:w="7903" w:type="dxa"/>
            <w:gridSpan w:val="4"/>
            <w:tcBorders>
              <w:top w:val="nil"/>
              <w:left w:val="nil"/>
              <w:bottom w:val="nil"/>
              <w:right w:val="nil"/>
            </w:tcBorders>
          </w:tcPr>
          <w:p w14:paraId="1336521A" w14:textId="77777777" w:rsidR="00D05CF4" w:rsidRPr="007F2CB6" w:rsidRDefault="007F2CB6" w:rsidP="00046C50">
            <w:pPr>
              <w:spacing w:line="360" w:lineRule="auto"/>
              <w:jc w:val="both"/>
              <w:rPr>
                <w:rFonts w:ascii="Arial" w:hAnsi="Arial" w:cs="Arial"/>
                <w:b/>
                <w:u w:val="single"/>
              </w:rPr>
            </w:pPr>
            <w:r>
              <w:rPr>
                <w:rFonts w:ascii="Arial" w:hAnsi="Arial" w:cs="Arial"/>
                <w:b/>
                <w:u w:val="single"/>
              </w:rPr>
              <w:t>ROLES AND RESPONSIBILITIES</w:t>
            </w:r>
          </w:p>
        </w:tc>
      </w:tr>
      <w:tr w:rsidR="00D05CF4" w14:paraId="41D7D318" w14:textId="77777777" w:rsidTr="002E42D9">
        <w:tc>
          <w:tcPr>
            <w:tcW w:w="1123" w:type="dxa"/>
            <w:tcBorders>
              <w:top w:val="nil"/>
              <w:left w:val="nil"/>
              <w:bottom w:val="nil"/>
              <w:right w:val="nil"/>
            </w:tcBorders>
          </w:tcPr>
          <w:p w14:paraId="43B01826" w14:textId="77777777" w:rsidR="00D05CF4" w:rsidRDefault="00D05CF4" w:rsidP="00046C50">
            <w:pPr>
              <w:spacing w:line="360" w:lineRule="auto"/>
              <w:jc w:val="both"/>
              <w:rPr>
                <w:rFonts w:ascii="Arial" w:hAnsi="Arial" w:cs="Arial"/>
              </w:rPr>
            </w:pPr>
          </w:p>
        </w:tc>
        <w:tc>
          <w:tcPr>
            <w:tcW w:w="7903" w:type="dxa"/>
            <w:gridSpan w:val="4"/>
            <w:tcBorders>
              <w:top w:val="nil"/>
              <w:left w:val="nil"/>
              <w:bottom w:val="nil"/>
              <w:right w:val="nil"/>
            </w:tcBorders>
          </w:tcPr>
          <w:p w14:paraId="559B4CA2" w14:textId="77777777" w:rsidR="00D05CF4" w:rsidRDefault="00D05CF4" w:rsidP="00046C50">
            <w:pPr>
              <w:spacing w:line="360" w:lineRule="auto"/>
              <w:jc w:val="both"/>
              <w:rPr>
                <w:rFonts w:ascii="Arial" w:hAnsi="Arial" w:cs="Arial"/>
              </w:rPr>
            </w:pPr>
          </w:p>
        </w:tc>
      </w:tr>
      <w:tr w:rsidR="00D05CF4" w14:paraId="56D2DFAF" w14:textId="77777777" w:rsidTr="002E42D9">
        <w:tc>
          <w:tcPr>
            <w:tcW w:w="1123" w:type="dxa"/>
            <w:tcBorders>
              <w:top w:val="nil"/>
              <w:left w:val="nil"/>
              <w:bottom w:val="nil"/>
              <w:right w:val="nil"/>
            </w:tcBorders>
          </w:tcPr>
          <w:p w14:paraId="0FCA1D4F" w14:textId="77777777" w:rsidR="00D05CF4" w:rsidRDefault="007F2CB6" w:rsidP="00046C50">
            <w:pPr>
              <w:spacing w:line="360" w:lineRule="auto"/>
              <w:jc w:val="both"/>
              <w:rPr>
                <w:rFonts w:ascii="Arial" w:hAnsi="Arial" w:cs="Arial"/>
              </w:rPr>
            </w:pPr>
            <w:r>
              <w:rPr>
                <w:rFonts w:ascii="Arial" w:hAnsi="Arial" w:cs="Arial"/>
              </w:rPr>
              <w:t>6.1</w:t>
            </w:r>
          </w:p>
        </w:tc>
        <w:tc>
          <w:tcPr>
            <w:tcW w:w="7903" w:type="dxa"/>
            <w:gridSpan w:val="4"/>
            <w:tcBorders>
              <w:top w:val="nil"/>
              <w:left w:val="nil"/>
              <w:bottom w:val="nil"/>
              <w:right w:val="nil"/>
            </w:tcBorders>
          </w:tcPr>
          <w:p w14:paraId="57D30E27" w14:textId="77777777" w:rsidR="00D05CF4" w:rsidRDefault="007F2CB6" w:rsidP="00046C50">
            <w:pPr>
              <w:spacing w:line="360" w:lineRule="auto"/>
              <w:jc w:val="both"/>
              <w:rPr>
                <w:rFonts w:ascii="Arial" w:hAnsi="Arial" w:cs="Arial"/>
              </w:rPr>
            </w:pPr>
            <w:r w:rsidRPr="007F2CB6">
              <w:rPr>
                <w:rFonts w:ascii="Arial" w:hAnsi="Arial" w:cs="Arial"/>
              </w:rPr>
              <w:t>The following section outlines the fraud and corruption risk management responsibilities associated with different roles within the Municipality</w:t>
            </w:r>
            <w:r>
              <w:rPr>
                <w:rFonts w:ascii="Arial" w:hAnsi="Arial" w:cs="Arial"/>
              </w:rPr>
              <w:t>:</w:t>
            </w:r>
          </w:p>
        </w:tc>
      </w:tr>
      <w:tr w:rsidR="00046C50" w14:paraId="3865B3CA" w14:textId="77777777" w:rsidTr="002E42D9">
        <w:tc>
          <w:tcPr>
            <w:tcW w:w="1123" w:type="dxa"/>
            <w:tcBorders>
              <w:top w:val="nil"/>
              <w:left w:val="nil"/>
              <w:bottom w:val="nil"/>
              <w:right w:val="nil"/>
            </w:tcBorders>
          </w:tcPr>
          <w:p w14:paraId="72DC1D87" w14:textId="77777777" w:rsidR="00046C50" w:rsidRDefault="00046C50" w:rsidP="00046C50">
            <w:pPr>
              <w:spacing w:line="360" w:lineRule="auto"/>
              <w:jc w:val="both"/>
              <w:rPr>
                <w:rFonts w:ascii="Arial" w:hAnsi="Arial" w:cs="Arial"/>
              </w:rPr>
            </w:pPr>
          </w:p>
        </w:tc>
        <w:tc>
          <w:tcPr>
            <w:tcW w:w="7903" w:type="dxa"/>
            <w:gridSpan w:val="4"/>
            <w:tcBorders>
              <w:top w:val="nil"/>
              <w:left w:val="nil"/>
              <w:bottom w:val="nil"/>
              <w:right w:val="nil"/>
            </w:tcBorders>
          </w:tcPr>
          <w:p w14:paraId="0165C5E6" w14:textId="77777777" w:rsidR="00046C50" w:rsidRDefault="00046C50" w:rsidP="00046C50">
            <w:pPr>
              <w:spacing w:line="360" w:lineRule="auto"/>
              <w:jc w:val="both"/>
              <w:rPr>
                <w:rFonts w:ascii="Arial" w:hAnsi="Arial" w:cs="Arial"/>
              </w:rPr>
            </w:pPr>
          </w:p>
        </w:tc>
      </w:tr>
      <w:tr w:rsidR="007F2CB6" w14:paraId="5C957DAA" w14:textId="77777777" w:rsidTr="002E42D9">
        <w:tc>
          <w:tcPr>
            <w:tcW w:w="1123" w:type="dxa"/>
            <w:tcBorders>
              <w:top w:val="nil"/>
              <w:left w:val="nil"/>
              <w:bottom w:val="nil"/>
              <w:right w:val="nil"/>
            </w:tcBorders>
          </w:tcPr>
          <w:p w14:paraId="30AF1ECE" w14:textId="77777777" w:rsidR="007F2CB6" w:rsidRPr="007F2CB6" w:rsidRDefault="007F2CB6" w:rsidP="00046C50">
            <w:pPr>
              <w:spacing w:line="360" w:lineRule="auto"/>
              <w:jc w:val="both"/>
              <w:rPr>
                <w:rFonts w:ascii="Arial" w:hAnsi="Arial" w:cs="Arial"/>
                <w:b/>
                <w:i/>
              </w:rPr>
            </w:pPr>
            <w:r>
              <w:rPr>
                <w:rFonts w:ascii="Arial" w:hAnsi="Arial" w:cs="Arial"/>
                <w:b/>
                <w:i/>
              </w:rPr>
              <w:t>6.1.1</w:t>
            </w:r>
          </w:p>
        </w:tc>
        <w:tc>
          <w:tcPr>
            <w:tcW w:w="7903" w:type="dxa"/>
            <w:gridSpan w:val="4"/>
            <w:tcBorders>
              <w:top w:val="nil"/>
              <w:left w:val="nil"/>
              <w:bottom w:val="nil"/>
              <w:right w:val="nil"/>
            </w:tcBorders>
          </w:tcPr>
          <w:p w14:paraId="493DA2A5" w14:textId="77777777" w:rsidR="007F2CB6" w:rsidRPr="007F2CB6" w:rsidRDefault="007F2CB6" w:rsidP="00046C50">
            <w:pPr>
              <w:spacing w:line="360" w:lineRule="auto"/>
              <w:jc w:val="both"/>
              <w:rPr>
                <w:rFonts w:ascii="Arial" w:hAnsi="Arial" w:cs="Arial"/>
                <w:b/>
                <w:i/>
                <w:u w:val="single"/>
              </w:rPr>
            </w:pPr>
            <w:r w:rsidRPr="007F2CB6">
              <w:rPr>
                <w:rFonts w:ascii="Arial" w:hAnsi="Arial" w:cs="Arial"/>
                <w:b/>
                <w:bCs/>
                <w:i/>
                <w:u w:val="single"/>
              </w:rPr>
              <w:t>Councillors</w:t>
            </w:r>
            <w:r>
              <w:rPr>
                <w:rFonts w:ascii="Arial" w:hAnsi="Arial" w:cs="Arial"/>
                <w:b/>
                <w:bCs/>
                <w:i/>
                <w:u w:val="single"/>
              </w:rPr>
              <w:t>:</w:t>
            </w:r>
          </w:p>
        </w:tc>
      </w:tr>
      <w:tr w:rsidR="007F2CB6" w14:paraId="79E70B91" w14:textId="77777777" w:rsidTr="002E42D9">
        <w:tc>
          <w:tcPr>
            <w:tcW w:w="1123" w:type="dxa"/>
            <w:tcBorders>
              <w:top w:val="nil"/>
              <w:left w:val="nil"/>
              <w:bottom w:val="nil"/>
              <w:right w:val="nil"/>
            </w:tcBorders>
          </w:tcPr>
          <w:p w14:paraId="6E02C7E9"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7BBC17B9" w14:textId="77777777" w:rsidR="007F2CB6" w:rsidRDefault="007F2CB6" w:rsidP="00046C50">
            <w:pPr>
              <w:spacing w:line="360" w:lineRule="auto"/>
              <w:jc w:val="both"/>
              <w:rPr>
                <w:rFonts w:ascii="Arial" w:hAnsi="Arial" w:cs="Arial"/>
              </w:rPr>
            </w:pPr>
          </w:p>
        </w:tc>
      </w:tr>
      <w:tr w:rsidR="007F2CB6" w14:paraId="1C41ABFA" w14:textId="77777777" w:rsidTr="002E42D9">
        <w:tc>
          <w:tcPr>
            <w:tcW w:w="1123" w:type="dxa"/>
            <w:tcBorders>
              <w:top w:val="nil"/>
              <w:left w:val="nil"/>
              <w:bottom w:val="nil"/>
              <w:right w:val="nil"/>
            </w:tcBorders>
          </w:tcPr>
          <w:p w14:paraId="2FB3A127" w14:textId="77777777" w:rsidR="007F2CB6" w:rsidRDefault="007F2CB6" w:rsidP="00046C50">
            <w:pPr>
              <w:spacing w:line="360" w:lineRule="auto"/>
              <w:jc w:val="both"/>
              <w:rPr>
                <w:rFonts w:ascii="Arial" w:hAnsi="Arial" w:cs="Arial"/>
              </w:rPr>
            </w:pPr>
          </w:p>
        </w:tc>
        <w:tc>
          <w:tcPr>
            <w:tcW w:w="889" w:type="dxa"/>
            <w:tcBorders>
              <w:top w:val="nil"/>
              <w:left w:val="nil"/>
              <w:bottom w:val="nil"/>
              <w:right w:val="nil"/>
            </w:tcBorders>
          </w:tcPr>
          <w:p w14:paraId="193A292A" w14:textId="77777777" w:rsidR="007F2CB6" w:rsidRDefault="007F2CB6" w:rsidP="00046C50">
            <w:pPr>
              <w:spacing w:line="360" w:lineRule="auto"/>
              <w:jc w:val="both"/>
              <w:rPr>
                <w:rFonts w:ascii="Arial" w:hAnsi="Arial" w:cs="Arial"/>
              </w:rPr>
            </w:pPr>
            <w:r>
              <w:rPr>
                <w:rFonts w:ascii="Arial" w:hAnsi="Arial" w:cs="Arial"/>
              </w:rPr>
              <w:t>6.1.1.1</w:t>
            </w:r>
          </w:p>
        </w:tc>
        <w:tc>
          <w:tcPr>
            <w:tcW w:w="7014" w:type="dxa"/>
            <w:gridSpan w:val="3"/>
            <w:tcBorders>
              <w:top w:val="nil"/>
              <w:left w:val="nil"/>
              <w:bottom w:val="nil"/>
              <w:right w:val="nil"/>
            </w:tcBorders>
          </w:tcPr>
          <w:p w14:paraId="6749FB7C" w14:textId="77777777" w:rsidR="007F2CB6" w:rsidRDefault="007F2CB6" w:rsidP="00046C50">
            <w:pPr>
              <w:spacing w:line="360" w:lineRule="auto"/>
              <w:jc w:val="both"/>
              <w:rPr>
                <w:rFonts w:ascii="Arial" w:hAnsi="Arial" w:cs="Arial"/>
              </w:rPr>
            </w:pPr>
            <w:r w:rsidRPr="007F2CB6">
              <w:rPr>
                <w:rFonts w:ascii="Arial" w:hAnsi="Arial" w:cs="Arial"/>
              </w:rPr>
              <w:t>As elected representatives, all members of the Central Karoo District Municipal Council have a duty to the residents of the Central Karoo District Municipality and its staff members to ensure that the Council uses its resources prudently and in accordance with the laws and regulations. As such they are required to operate and adhere to the Council’s constitution incorporating the Code of Conduct for Councillors. The Code includes rules regarding relationships, personal interests, gifts and hospitality and confidentiality.</w:t>
            </w:r>
          </w:p>
        </w:tc>
      </w:tr>
      <w:tr w:rsidR="007F2CB6" w14:paraId="6C6AB364" w14:textId="77777777" w:rsidTr="002E42D9">
        <w:tc>
          <w:tcPr>
            <w:tcW w:w="1123" w:type="dxa"/>
            <w:tcBorders>
              <w:top w:val="nil"/>
              <w:left w:val="nil"/>
              <w:bottom w:val="nil"/>
              <w:right w:val="nil"/>
            </w:tcBorders>
          </w:tcPr>
          <w:p w14:paraId="1E6F46D3" w14:textId="77777777" w:rsidR="007F2CB6" w:rsidRDefault="007F2CB6" w:rsidP="00046C50">
            <w:pPr>
              <w:spacing w:line="360" w:lineRule="auto"/>
              <w:jc w:val="both"/>
              <w:rPr>
                <w:rFonts w:ascii="Arial" w:hAnsi="Arial" w:cs="Arial"/>
              </w:rPr>
            </w:pPr>
          </w:p>
        </w:tc>
        <w:tc>
          <w:tcPr>
            <w:tcW w:w="889" w:type="dxa"/>
            <w:tcBorders>
              <w:top w:val="nil"/>
              <w:left w:val="nil"/>
              <w:bottom w:val="nil"/>
              <w:right w:val="nil"/>
            </w:tcBorders>
          </w:tcPr>
          <w:p w14:paraId="2DFCDE8D" w14:textId="77777777" w:rsidR="007F2CB6" w:rsidRDefault="007F2CB6" w:rsidP="00046C50">
            <w:pPr>
              <w:spacing w:line="360" w:lineRule="auto"/>
              <w:jc w:val="both"/>
              <w:rPr>
                <w:rFonts w:ascii="Arial" w:hAnsi="Arial" w:cs="Arial"/>
              </w:rPr>
            </w:pPr>
          </w:p>
        </w:tc>
        <w:tc>
          <w:tcPr>
            <w:tcW w:w="7014" w:type="dxa"/>
            <w:gridSpan w:val="3"/>
            <w:tcBorders>
              <w:top w:val="nil"/>
              <w:left w:val="nil"/>
              <w:bottom w:val="nil"/>
              <w:right w:val="nil"/>
            </w:tcBorders>
          </w:tcPr>
          <w:p w14:paraId="58F28F27" w14:textId="77777777" w:rsidR="007F2CB6" w:rsidRDefault="007F2CB6" w:rsidP="00046C50">
            <w:pPr>
              <w:spacing w:line="360" w:lineRule="auto"/>
              <w:jc w:val="both"/>
              <w:rPr>
                <w:rFonts w:ascii="Arial" w:hAnsi="Arial" w:cs="Arial"/>
              </w:rPr>
            </w:pPr>
          </w:p>
        </w:tc>
      </w:tr>
      <w:tr w:rsidR="007F2CB6" w14:paraId="32372DF6" w14:textId="77777777" w:rsidTr="002E42D9">
        <w:tc>
          <w:tcPr>
            <w:tcW w:w="1123" w:type="dxa"/>
            <w:tcBorders>
              <w:top w:val="nil"/>
              <w:left w:val="nil"/>
              <w:bottom w:val="nil"/>
              <w:right w:val="nil"/>
            </w:tcBorders>
          </w:tcPr>
          <w:p w14:paraId="5470F691" w14:textId="77777777" w:rsidR="007F2CB6" w:rsidRDefault="007F2CB6" w:rsidP="00046C50">
            <w:pPr>
              <w:spacing w:line="360" w:lineRule="auto"/>
              <w:jc w:val="both"/>
              <w:rPr>
                <w:rFonts w:ascii="Arial" w:hAnsi="Arial" w:cs="Arial"/>
              </w:rPr>
            </w:pPr>
          </w:p>
        </w:tc>
        <w:tc>
          <w:tcPr>
            <w:tcW w:w="889" w:type="dxa"/>
            <w:tcBorders>
              <w:top w:val="nil"/>
              <w:left w:val="nil"/>
              <w:bottom w:val="nil"/>
              <w:right w:val="nil"/>
            </w:tcBorders>
          </w:tcPr>
          <w:p w14:paraId="0CB0009B" w14:textId="77777777" w:rsidR="007F2CB6" w:rsidRDefault="007F2CB6" w:rsidP="00046C50">
            <w:pPr>
              <w:spacing w:line="360" w:lineRule="auto"/>
              <w:jc w:val="both"/>
              <w:rPr>
                <w:rFonts w:ascii="Arial" w:hAnsi="Arial" w:cs="Arial"/>
              </w:rPr>
            </w:pPr>
            <w:r>
              <w:rPr>
                <w:rFonts w:ascii="Arial" w:hAnsi="Arial" w:cs="Arial"/>
              </w:rPr>
              <w:t>6.1.1.2</w:t>
            </w:r>
          </w:p>
        </w:tc>
        <w:tc>
          <w:tcPr>
            <w:tcW w:w="7014" w:type="dxa"/>
            <w:gridSpan w:val="3"/>
            <w:tcBorders>
              <w:top w:val="nil"/>
              <w:left w:val="nil"/>
              <w:bottom w:val="nil"/>
              <w:right w:val="nil"/>
            </w:tcBorders>
          </w:tcPr>
          <w:p w14:paraId="5713EB50" w14:textId="77777777" w:rsidR="007F2CB6" w:rsidRDefault="007F2CB6" w:rsidP="00046C50">
            <w:pPr>
              <w:spacing w:line="360" w:lineRule="auto"/>
              <w:jc w:val="both"/>
              <w:rPr>
                <w:rFonts w:ascii="Arial" w:hAnsi="Arial" w:cs="Arial"/>
              </w:rPr>
            </w:pPr>
            <w:r w:rsidRPr="007F2CB6">
              <w:rPr>
                <w:rFonts w:ascii="Arial" w:hAnsi="Arial" w:cs="Arial"/>
              </w:rPr>
              <w:t>Councillors as the political component should however be cautious not to embark on investigations into these types of allegations themselves. They should promote and ensure that all activities are reported in terms of the channels suggested in this policy and should allow administrative investigations to be finalised within legal prescripts.</w:t>
            </w:r>
          </w:p>
        </w:tc>
      </w:tr>
      <w:tr w:rsidR="007F2CB6" w14:paraId="57298B9E" w14:textId="77777777" w:rsidTr="002E42D9">
        <w:tc>
          <w:tcPr>
            <w:tcW w:w="1123" w:type="dxa"/>
            <w:tcBorders>
              <w:top w:val="nil"/>
              <w:left w:val="nil"/>
              <w:bottom w:val="nil"/>
              <w:right w:val="nil"/>
            </w:tcBorders>
          </w:tcPr>
          <w:p w14:paraId="09EAFE4D"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172A91D6" w14:textId="77777777" w:rsidR="007F2CB6" w:rsidRDefault="007F2CB6" w:rsidP="00046C50">
            <w:pPr>
              <w:spacing w:line="360" w:lineRule="auto"/>
              <w:jc w:val="both"/>
              <w:rPr>
                <w:rFonts w:ascii="Arial" w:hAnsi="Arial" w:cs="Arial"/>
              </w:rPr>
            </w:pPr>
          </w:p>
        </w:tc>
      </w:tr>
      <w:tr w:rsidR="007F2CB6" w14:paraId="0D6E6B6F" w14:textId="77777777" w:rsidTr="002E42D9">
        <w:tc>
          <w:tcPr>
            <w:tcW w:w="1123" w:type="dxa"/>
            <w:tcBorders>
              <w:top w:val="nil"/>
              <w:left w:val="nil"/>
              <w:bottom w:val="nil"/>
              <w:right w:val="nil"/>
            </w:tcBorders>
          </w:tcPr>
          <w:p w14:paraId="6FDE142C" w14:textId="77777777" w:rsidR="007F2CB6" w:rsidRPr="007F2CB6" w:rsidRDefault="007F2CB6" w:rsidP="00046C50">
            <w:pPr>
              <w:spacing w:line="360" w:lineRule="auto"/>
              <w:jc w:val="both"/>
              <w:rPr>
                <w:rFonts w:ascii="Arial" w:hAnsi="Arial" w:cs="Arial"/>
                <w:b/>
                <w:i/>
              </w:rPr>
            </w:pPr>
            <w:r>
              <w:rPr>
                <w:rFonts w:ascii="Arial" w:hAnsi="Arial" w:cs="Arial"/>
                <w:b/>
                <w:i/>
              </w:rPr>
              <w:t>6.1.2</w:t>
            </w:r>
          </w:p>
        </w:tc>
        <w:tc>
          <w:tcPr>
            <w:tcW w:w="7903" w:type="dxa"/>
            <w:gridSpan w:val="4"/>
            <w:tcBorders>
              <w:top w:val="nil"/>
              <w:left w:val="nil"/>
              <w:bottom w:val="nil"/>
              <w:right w:val="nil"/>
            </w:tcBorders>
          </w:tcPr>
          <w:p w14:paraId="35B8CBC7" w14:textId="77777777" w:rsidR="007F2CB6" w:rsidRPr="007F2CB6" w:rsidRDefault="007F2CB6" w:rsidP="00046C50">
            <w:pPr>
              <w:spacing w:line="360" w:lineRule="auto"/>
              <w:jc w:val="both"/>
              <w:rPr>
                <w:rFonts w:ascii="Arial" w:hAnsi="Arial" w:cs="Arial"/>
                <w:b/>
                <w:i/>
                <w:u w:val="single"/>
              </w:rPr>
            </w:pPr>
            <w:r>
              <w:rPr>
                <w:rFonts w:ascii="Arial" w:hAnsi="Arial" w:cs="Arial"/>
                <w:b/>
                <w:i/>
                <w:u w:val="single"/>
              </w:rPr>
              <w:t>Municipal Manager:</w:t>
            </w:r>
          </w:p>
        </w:tc>
      </w:tr>
      <w:tr w:rsidR="007F2CB6" w14:paraId="4F3F2413" w14:textId="77777777" w:rsidTr="002E42D9">
        <w:tc>
          <w:tcPr>
            <w:tcW w:w="1123" w:type="dxa"/>
            <w:tcBorders>
              <w:top w:val="nil"/>
              <w:left w:val="nil"/>
              <w:bottom w:val="nil"/>
              <w:right w:val="nil"/>
            </w:tcBorders>
          </w:tcPr>
          <w:p w14:paraId="601C4881"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8166C22" w14:textId="77777777" w:rsidR="007F2CB6" w:rsidRDefault="007F2CB6" w:rsidP="00046C50">
            <w:pPr>
              <w:spacing w:line="360" w:lineRule="auto"/>
              <w:jc w:val="both"/>
              <w:rPr>
                <w:rFonts w:ascii="Arial" w:hAnsi="Arial" w:cs="Arial"/>
              </w:rPr>
            </w:pPr>
          </w:p>
        </w:tc>
      </w:tr>
      <w:tr w:rsidR="007F2CB6" w14:paraId="364D28F7" w14:textId="77777777" w:rsidTr="002E42D9">
        <w:tc>
          <w:tcPr>
            <w:tcW w:w="1123" w:type="dxa"/>
            <w:tcBorders>
              <w:top w:val="nil"/>
              <w:left w:val="nil"/>
              <w:bottom w:val="nil"/>
              <w:right w:val="nil"/>
            </w:tcBorders>
          </w:tcPr>
          <w:p w14:paraId="4457D0EF" w14:textId="77777777" w:rsidR="007F2CB6" w:rsidRDefault="007F2CB6" w:rsidP="00046C50">
            <w:pPr>
              <w:spacing w:line="360" w:lineRule="auto"/>
              <w:jc w:val="both"/>
              <w:rPr>
                <w:rFonts w:ascii="Arial" w:hAnsi="Arial" w:cs="Arial"/>
              </w:rPr>
            </w:pPr>
          </w:p>
        </w:tc>
        <w:tc>
          <w:tcPr>
            <w:tcW w:w="889" w:type="dxa"/>
            <w:tcBorders>
              <w:top w:val="nil"/>
              <w:left w:val="nil"/>
              <w:bottom w:val="nil"/>
              <w:right w:val="nil"/>
            </w:tcBorders>
          </w:tcPr>
          <w:p w14:paraId="77F7271B" w14:textId="77777777" w:rsidR="007F2CB6" w:rsidRDefault="007F2CB6" w:rsidP="00046C50">
            <w:pPr>
              <w:spacing w:line="360" w:lineRule="auto"/>
              <w:jc w:val="both"/>
              <w:rPr>
                <w:rFonts w:ascii="Arial" w:hAnsi="Arial" w:cs="Arial"/>
              </w:rPr>
            </w:pPr>
            <w:r>
              <w:rPr>
                <w:rFonts w:ascii="Arial" w:hAnsi="Arial" w:cs="Arial"/>
              </w:rPr>
              <w:t>6.1.2.1</w:t>
            </w:r>
          </w:p>
        </w:tc>
        <w:tc>
          <w:tcPr>
            <w:tcW w:w="7014" w:type="dxa"/>
            <w:gridSpan w:val="3"/>
            <w:tcBorders>
              <w:top w:val="nil"/>
              <w:left w:val="nil"/>
              <w:bottom w:val="nil"/>
              <w:right w:val="nil"/>
            </w:tcBorders>
          </w:tcPr>
          <w:p w14:paraId="5FA41F2F" w14:textId="77777777" w:rsidR="007F2CB6" w:rsidRDefault="007F2CB6" w:rsidP="00046C50">
            <w:pPr>
              <w:spacing w:line="360" w:lineRule="auto"/>
              <w:jc w:val="both"/>
              <w:rPr>
                <w:rFonts w:ascii="Arial" w:hAnsi="Arial" w:cs="Arial"/>
              </w:rPr>
            </w:pPr>
            <w:r w:rsidRPr="007F2CB6">
              <w:rPr>
                <w:rFonts w:ascii="Arial" w:hAnsi="Arial" w:cs="Arial"/>
              </w:rPr>
              <w:t>The Municipal Manager bears the ultimate responsibility for fraud and corruption prevention through risk management within the Municipality. This includes not only the coordination of risk assessments, overseeing the investigation of suspected fraud and corruption, reporting of such instances, but should actively promote the culture of sound administration through training and development of all staff.</w:t>
            </w:r>
          </w:p>
        </w:tc>
      </w:tr>
      <w:tr w:rsidR="007F2CB6" w14:paraId="38E83603" w14:textId="77777777" w:rsidTr="002E42D9">
        <w:tc>
          <w:tcPr>
            <w:tcW w:w="1123" w:type="dxa"/>
            <w:tcBorders>
              <w:top w:val="nil"/>
              <w:left w:val="nil"/>
              <w:bottom w:val="nil"/>
              <w:right w:val="nil"/>
            </w:tcBorders>
          </w:tcPr>
          <w:p w14:paraId="49294BDE"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50507012" w14:textId="77777777" w:rsidR="007F2CB6" w:rsidRDefault="007F2CB6" w:rsidP="00046C50">
            <w:pPr>
              <w:spacing w:line="360" w:lineRule="auto"/>
              <w:jc w:val="both"/>
              <w:rPr>
                <w:rFonts w:ascii="Arial" w:hAnsi="Arial" w:cs="Arial"/>
              </w:rPr>
            </w:pPr>
          </w:p>
        </w:tc>
      </w:tr>
      <w:tr w:rsidR="007F2CB6" w14:paraId="197E9043" w14:textId="77777777" w:rsidTr="002E42D9">
        <w:tc>
          <w:tcPr>
            <w:tcW w:w="1123" w:type="dxa"/>
            <w:tcBorders>
              <w:top w:val="nil"/>
              <w:left w:val="nil"/>
              <w:bottom w:val="nil"/>
              <w:right w:val="nil"/>
            </w:tcBorders>
          </w:tcPr>
          <w:p w14:paraId="3F6CD1E7"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4CBD6954" w14:textId="77777777" w:rsidR="007F2CB6" w:rsidRDefault="007F2CB6" w:rsidP="00046C50">
            <w:pPr>
              <w:spacing w:line="360" w:lineRule="auto"/>
              <w:jc w:val="both"/>
              <w:rPr>
                <w:rFonts w:ascii="Arial" w:hAnsi="Arial" w:cs="Arial"/>
              </w:rPr>
            </w:pPr>
          </w:p>
        </w:tc>
      </w:tr>
      <w:tr w:rsidR="002927CE" w14:paraId="3810F097" w14:textId="77777777" w:rsidTr="002E42D9">
        <w:tc>
          <w:tcPr>
            <w:tcW w:w="1123" w:type="dxa"/>
            <w:tcBorders>
              <w:top w:val="nil"/>
              <w:left w:val="nil"/>
              <w:bottom w:val="nil"/>
              <w:right w:val="nil"/>
            </w:tcBorders>
          </w:tcPr>
          <w:p w14:paraId="27711E87"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39ACDFC2" w14:textId="77777777" w:rsidR="002927CE" w:rsidRDefault="002927CE" w:rsidP="00046C50">
            <w:pPr>
              <w:spacing w:line="360" w:lineRule="auto"/>
              <w:jc w:val="both"/>
              <w:rPr>
                <w:rFonts w:ascii="Arial" w:hAnsi="Arial" w:cs="Arial"/>
              </w:rPr>
            </w:pPr>
          </w:p>
        </w:tc>
      </w:tr>
      <w:tr w:rsidR="00EC0786" w14:paraId="6D4D83C7" w14:textId="77777777" w:rsidTr="002E42D9">
        <w:tc>
          <w:tcPr>
            <w:tcW w:w="1123" w:type="dxa"/>
            <w:tcBorders>
              <w:top w:val="nil"/>
              <w:left w:val="nil"/>
              <w:bottom w:val="nil"/>
              <w:right w:val="nil"/>
            </w:tcBorders>
          </w:tcPr>
          <w:p w14:paraId="7CEAA5E5" w14:textId="77777777" w:rsidR="00EC0786" w:rsidRDefault="00EC0786" w:rsidP="00046C50">
            <w:pPr>
              <w:spacing w:line="360" w:lineRule="auto"/>
              <w:jc w:val="both"/>
              <w:rPr>
                <w:rFonts w:ascii="Arial" w:hAnsi="Arial" w:cs="Arial"/>
              </w:rPr>
            </w:pPr>
          </w:p>
        </w:tc>
        <w:tc>
          <w:tcPr>
            <w:tcW w:w="7903" w:type="dxa"/>
            <w:gridSpan w:val="4"/>
            <w:tcBorders>
              <w:top w:val="nil"/>
              <w:left w:val="nil"/>
              <w:bottom w:val="nil"/>
              <w:right w:val="nil"/>
            </w:tcBorders>
          </w:tcPr>
          <w:p w14:paraId="50EB489D" w14:textId="77777777" w:rsidR="00EC0786" w:rsidRDefault="00EC0786" w:rsidP="00046C50">
            <w:pPr>
              <w:spacing w:line="360" w:lineRule="auto"/>
              <w:jc w:val="both"/>
              <w:rPr>
                <w:rFonts w:ascii="Arial" w:hAnsi="Arial" w:cs="Arial"/>
              </w:rPr>
            </w:pPr>
          </w:p>
        </w:tc>
      </w:tr>
      <w:tr w:rsidR="00EC0786" w14:paraId="7C0059ED" w14:textId="77777777" w:rsidTr="002E42D9">
        <w:tc>
          <w:tcPr>
            <w:tcW w:w="1123" w:type="dxa"/>
            <w:tcBorders>
              <w:top w:val="nil"/>
              <w:left w:val="nil"/>
              <w:bottom w:val="nil"/>
              <w:right w:val="nil"/>
            </w:tcBorders>
          </w:tcPr>
          <w:p w14:paraId="51C553D7" w14:textId="77777777" w:rsidR="00EC0786" w:rsidRDefault="00EC0786" w:rsidP="00046C50">
            <w:pPr>
              <w:spacing w:line="360" w:lineRule="auto"/>
              <w:jc w:val="both"/>
              <w:rPr>
                <w:rFonts w:ascii="Arial" w:hAnsi="Arial" w:cs="Arial"/>
              </w:rPr>
            </w:pPr>
          </w:p>
        </w:tc>
        <w:tc>
          <w:tcPr>
            <w:tcW w:w="7903" w:type="dxa"/>
            <w:gridSpan w:val="4"/>
            <w:tcBorders>
              <w:top w:val="nil"/>
              <w:left w:val="nil"/>
              <w:bottom w:val="nil"/>
              <w:right w:val="nil"/>
            </w:tcBorders>
          </w:tcPr>
          <w:p w14:paraId="1A2E4456" w14:textId="77777777" w:rsidR="00EC0786" w:rsidRDefault="00EC0786" w:rsidP="00046C50">
            <w:pPr>
              <w:spacing w:line="360" w:lineRule="auto"/>
              <w:jc w:val="both"/>
              <w:rPr>
                <w:rFonts w:ascii="Arial" w:hAnsi="Arial" w:cs="Arial"/>
              </w:rPr>
            </w:pPr>
          </w:p>
        </w:tc>
      </w:tr>
      <w:tr w:rsidR="007F2CB6" w14:paraId="4FBCEA3A" w14:textId="77777777" w:rsidTr="002E42D9">
        <w:tc>
          <w:tcPr>
            <w:tcW w:w="1123" w:type="dxa"/>
            <w:tcBorders>
              <w:top w:val="nil"/>
              <w:left w:val="nil"/>
              <w:bottom w:val="nil"/>
              <w:right w:val="nil"/>
            </w:tcBorders>
          </w:tcPr>
          <w:p w14:paraId="3486CC43"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2570739" w14:textId="77777777" w:rsidR="007F2CB6" w:rsidRDefault="007F2CB6" w:rsidP="00046C50">
            <w:pPr>
              <w:spacing w:line="360" w:lineRule="auto"/>
              <w:jc w:val="both"/>
              <w:rPr>
                <w:rFonts w:ascii="Arial" w:hAnsi="Arial" w:cs="Arial"/>
              </w:rPr>
            </w:pPr>
          </w:p>
        </w:tc>
      </w:tr>
      <w:tr w:rsidR="007F2CB6" w14:paraId="163D0AF1" w14:textId="77777777" w:rsidTr="002E42D9">
        <w:tc>
          <w:tcPr>
            <w:tcW w:w="1123" w:type="dxa"/>
            <w:tcBorders>
              <w:top w:val="nil"/>
              <w:left w:val="nil"/>
              <w:bottom w:val="nil"/>
              <w:right w:val="nil"/>
            </w:tcBorders>
          </w:tcPr>
          <w:p w14:paraId="1D7288B7" w14:textId="77777777" w:rsidR="007F2CB6" w:rsidRPr="007F2CB6" w:rsidRDefault="007F2CB6" w:rsidP="00046C50">
            <w:pPr>
              <w:spacing w:line="360" w:lineRule="auto"/>
              <w:jc w:val="both"/>
              <w:rPr>
                <w:rFonts w:ascii="Arial" w:hAnsi="Arial" w:cs="Arial"/>
                <w:b/>
                <w:i/>
              </w:rPr>
            </w:pPr>
            <w:r>
              <w:rPr>
                <w:rFonts w:ascii="Arial" w:hAnsi="Arial" w:cs="Arial"/>
                <w:b/>
                <w:i/>
              </w:rPr>
              <w:lastRenderedPageBreak/>
              <w:t>6.1.3</w:t>
            </w:r>
          </w:p>
        </w:tc>
        <w:tc>
          <w:tcPr>
            <w:tcW w:w="7903" w:type="dxa"/>
            <w:gridSpan w:val="4"/>
            <w:tcBorders>
              <w:top w:val="nil"/>
              <w:left w:val="nil"/>
              <w:bottom w:val="nil"/>
              <w:right w:val="nil"/>
            </w:tcBorders>
          </w:tcPr>
          <w:p w14:paraId="4DF39F8F" w14:textId="77777777" w:rsidR="007F2CB6" w:rsidRPr="007F2CB6" w:rsidRDefault="007F2CB6" w:rsidP="00046C50">
            <w:pPr>
              <w:spacing w:line="360" w:lineRule="auto"/>
              <w:jc w:val="both"/>
              <w:rPr>
                <w:rFonts w:ascii="Arial" w:hAnsi="Arial" w:cs="Arial"/>
                <w:b/>
                <w:i/>
                <w:u w:val="single"/>
              </w:rPr>
            </w:pPr>
            <w:r>
              <w:rPr>
                <w:rFonts w:ascii="Arial" w:hAnsi="Arial" w:cs="Arial"/>
                <w:b/>
                <w:i/>
                <w:u w:val="single"/>
              </w:rPr>
              <w:t>Senior Management:</w:t>
            </w:r>
          </w:p>
        </w:tc>
      </w:tr>
      <w:tr w:rsidR="007F2CB6" w14:paraId="58E2E1F3" w14:textId="77777777" w:rsidTr="002E42D9">
        <w:tc>
          <w:tcPr>
            <w:tcW w:w="1123" w:type="dxa"/>
            <w:tcBorders>
              <w:top w:val="nil"/>
              <w:left w:val="nil"/>
              <w:bottom w:val="nil"/>
              <w:right w:val="nil"/>
            </w:tcBorders>
          </w:tcPr>
          <w:p w14:paraId="3ED978CC"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7FBFB42" w14:textId="77777777" w:rsidR="007F2CB6" w:rsidRDefault="007F2CB6" w:rsidP="00046C50">
            <w:pPr>
              <w:spacing w:line="360" w:lineRule="auto"/>
              <w:jc w:val="both"/>
              <w:rPr>
                <w:rFonts w:ascii="Arial" w:hAnsi="Arial" w:cs="Arial"/>
              </w:rPr>
            </w:pPr>
          </w:p>
        </w:tc>
      </w:tr>
      <w:tr w:rsidR="007F2CB6" w14:paraId="5865BFE5" w14:textId="77777777" w:rsidTr="002E42D9">
        <w:tc>
          <w:tcPr>
            <w:tcW w:w="1123" w:type="dxa"/>
            <w:tcBorders>
              <w:top w:val="nil"/>
              <w:left w:val="nil"/>
              <w:bottom w:val="nil"/>
              <w:right w:val="nil"/>
            </w:tcBorders>
          </w:tcPr>
          <w:p w14:paraId="1303125A" w14:textId="77777777" w:rsidR="007F2CB6" w:rsidRDefault="007F2CB6" w:rsidP="00046C50">
            <w:pPr>
              <w:spacing w:line="360" w:lineRule="auto"/>
              <w:jc w:val="both"/>
              <w:rPr>
                <w:rFonts w:ascii="Arial" w:hAnsi="Arial" w:cs="Arial"/>
              </w:rPr>
            </w:pPr>
          </w:p>
        </w:tc>
        <w:tc>
          <w:tcPr>
            <w:tcW w:w="889" w:type="dxa"/>
            <w:tcBorders>
              <w:top w:val="nil"/>
              <w:left w:val="nil"/>
              <w:bottom w:val="nil"/>
              <w:right w:val="nil"/>
            </w:tcBorders>
          </w:tcPr>
          <w:p w14:paraId="77E3CFD2" w14:textId="77777777" w:rsidR="007F2CB6" w:rsidRDefault="007F2CB6" w:rsidP="00046C50">
            <w:pPr>
              <w:spacing w:line="360" w:lineRule="auto"/>
              <w:jc w:val="both"/>
              <w:rPr>
                <w:rFonts w:ascii="Arial" w:hAnsi="Arial" w:cs="Arial"/>
              </w:rPr>
            </w:pPr>
            <w:r>
              <w:rPr>
                <w:rFonts w:ascii="Arial" w:hAnsi="Arial" w:cs="Arial"/>
              </w:rPr>
              <w:t>6.1.3.1</w:t>
            </w:r>
          </w:p>
        </w:tc>
        <w:tc>
          <w:tcPr>
            <w:tcW w:w="7014" w:type="dxa"/>
            <w:gridSpan w:val="3"/>
            <w:tcBorders>
              <w:top w:val="nil"/>
              <w:left w:val="nil"/>
              <w:bottom w:val="nil"/>
              <w:right w:val="nil"/>
            </w:tcBorders>
          </w:tcPr>
          <w:p w14:paraId="79A8B647" w14:textId="77777777" w:rsidR="007F2CB6" w:rsidRDefault="007F2CB6" w:rsidP="00046C50">
            <w:pPr>
              <w:spacing w:line="360" w:lineRule="auto"/>
              <w:jc w:val="both"/>
              <w:rPr>
                <w:rFonts w:ascii="Arial" w:hAnsi="Arial" w:cs="Arial"/>
              </w:rPr>
            </w:pPr>
            <w:r w:rsidRPr="007F2CB6">
              <w:rPr>
                <w:rFonts w:ascii="Arial" w:hAnsi="Arial" w:cs="Arial"/>
              </w:rPr>
              <w:t>Senior Management must be committed to eradicating fraud and corruption and ensuring that the Municipality strives to be perceived as ethical in all its dealings with the public and other interested parties. In this regard, senior management, under the guidance of the Municipal Manager, will ensure that it does not become complacent in dealing with fraud and corruption and that it will ensure the Municipality’s overall fraud and corruption prevention strategy is reviewed and updated regularly. Furthermore, senior management will ensure that all employees and stakeholders are made aware of its fraud and corruption prevention policy and strategies, also of the whistle blowing policy through various initiatives of awareness and training.</w:t>
            </w:r>
          </w:p>
        </w:tc>
      </w:tr>
      <w:tr w:rsidR="007F2CB6" w14:paraId="7AD3E1CA" w14:textId="77777777" w:rsidTr="002E42D9">
        <w:tc>
          <w:tcPr>
            <w:tcW w:w="1123" w:type="dxa"/>
            <w:tcBorders>
              <w:top w:val="nil"/>
              <w:left w:val="nil"/>
              <w:bottom w:val="nil"/>
              <w:right w:val="nil"/>
            </w:tcBorders>
          </w:tcPr>
          <w:p w14:paraId="527FA901"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06836C06" w14:textId="77777777" w:rsidR="007F2CB6" w:rsidRDefault="007F2CB6" w:rsidP="00046C50">
            <w:pPr>
              <w:spacing w:line="360" w:lineRule="auto"/>
              <w:jc w:val="both"/>
              <w:rPr>
                <w:rFonts w:ascii="Arial" w:hAnsi="Arial" w:cs="Arial"/>
              </w:rPr>
            </w:pPr>
          </w:p>
        </w:tc>
      </w:tr>
      <w:tr w:rsidR="007F2CB6" w14:paraId="4AFE68BB" w14:textId="77777777" w:rsidTr="002E42D9">
        <w:tc>
          <w:tcPr>
            <w:tcW w:w="1123" w:type="dxa"/>
            <w:tcBorders>
              <w:top w:val="nil"/>
              <w:left w:val="nil"/>
              <w:bottom w:val="nil"/>
              <w:right w:val="nil"/>
            </w:tcBorders>
          </w:tcPr>
          <w:p w14:paraId="2D8A0AC1" w14:textId="77777777" w:rsidR="007F2CB6" w:rsidRPr="007F2CB6" w:rsidRDefault="007F2CB6" w:rsidP="00046C50">
            <w:pPr>
              <w:spacing w:line="360" w:lineRule="auto"/>
              <w:jc w:val="both"/>
              <w:rPr>
                <w:rFonts w:ascii="Arial" w:hAnsi="Arial" w:cs="Arial"/>
                <w:b/>
                <w:i/>
              </w:rPr>
            </w:pPr>
            <w:r>
              <w:rPr>
                <w:rFonts w:ascii="Arial" w:hAnsi="Arial" w:cs="Arial"/>
                <w:b/>
                <w:i/>
              </w:rPr>
              <w:t>6.1.4</w:t>
            </w:r>
          </w:p>
        </w:tc>
        <w:tc>
          <w:tcPr>
            <w:tcW w:w="7903" w:type="dxa"/>
            <w:gridSpan w:val="4"/>
            <w:tcBorders>
              <w:top w:val="nil"/>
              <w:left w:val="nil"/>
              <w:bottom w:val="nil"/>
              <w:right w:val="nil"/>
            </w:tcBorders>
          </w:tcPr>
          <w:p w14:paraId="23CB5812" w14:textId="77777777" w:rsidR="007F2CB6" w:rsidRPr="007F2CB6" w:rsidRDefault="007F2CB6" w:rsidP="00046C50">
            <w:pPr>
              <w:spacing w:line="360" w:lineRule="auto"/>
              <w:jc w:val="both"/>
              <w:rPr>
                <w:rFonts w:ascii="Arial" w:hAnsi="Arial" w:cs="Arial"/>
                <w:b/>
                <w:i/>
                <w:u w:val="single"/>
              </w:rPr>
            </w:pPr>
            <w:r>
              <w:rPr>
                <w:rFonts w:ascii="Arial" w:hAnsi="Arial" w:cs="Arial"/>
                <w:b/>
                <w:i/>
                <w:u w:val="single"/>
              </w:rPr>
              <w:t>Chief Financial Officer:</w:t>
            </w:r>
          </w:p>
        </w:tc>
      </w:tr>
      <w:tr w:rsidR="007F2CB6" w14:paraId="0B84FEAD" w14:textId="77777777" w:rsidTr="002E42D9">
        <w:tc>
          <w:tcPr>
            <w:tcW w:w="1123" w:type="dxa"/>
            <w:tcBorders>
              <w:top w:val="nil"/>
              <w:left w:val="nil"/>
              <w:bottom w:val="nil"/>
              <w:right w:val="nil"/>
            </w:tcBorders>
          </w:tcPr>
          <w:p w14:paraId="1D049EA2"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55467861" w14:textId="77777777" w:rsidR="007F2CB6" w:rsidRDefault="007F2CB6" w:rsidP="00046C50">
            <w:pPr>
              <w:spacing w:line="360" w:lineRule="auto"/>
              <w:jc w:val="both"/>
              <w:rPr>
                <w:rFonts w:ascii="Arial" w:hAnsi="Arial" w:cs="Arial"/>
              </w:rPr>
            </w:pPr>
          </w:p>
        </w:tc>
      </w:tr>
      <w:tr w:rsidR="007F2CB6" w14:paraId="1392B7BE" w14:textId="77777777" w:rsidTr="002E42D9">
        <w:tc>
          <w:tcPr>
            <w:tcW w:w="1123" w:type="dxa"/>
            <w:tcBorders>
              <w:top w:val="nil"/>
              <w:left w:val="nil"/>
              <w:bottom w:val="nil"/>
              <w:right w:val="nil"/>
            </w:tcBorders>
          </w:tcPr>
          <w:p w14:paraId="082AF9BC" w14:textId="77777777" w:rsidR="007F2CB6" w:rsidRDefault="007F2CB6" w:rsidP="00046C50">
            <w:pPr>
              <w:spacing w:line="360" w:lineRule="auto"/>
              <w:jc w:val="both"/>
              <w:rPr>
                <w:rFonts w:ascii="Arial" w:hAnsi="Arial" w:cs="Arial"/>
              </w:rPr>
            </w:pPr>
          </w:p>
        </w:tc>
        <w:tc>
          <w:tcPr>
            <w:tcW w:w="889" w:type="dxa"/>
            <w:tcBorders>
              <w:top w:val="nil"/>
              <w:left w:val="nil"/>
              <w:bottom w:val="nil"/>
              <w:right w:val="nil"/>
            </w:tcBorders>
          </w:tcPr>
          <w:p w14:paraId="73BB4E53" w14:textId="77777777" w:rsidR="007F2CB6" w:rsidRDefault="007F2CB6" w:rsidP="00046C50">
            <w:pPr>
              <w:spacing w:line="360" w:lineRule="auto"/>
              <w:jc w:val="both"/>
              <w:rPr>
                <w:rFonts w:ascii="Arial" w:hAnsi="Arial" w:cs="Arial"/>
              </w:rPr>
            </w:pPr>
            <w:r>
              <w:rPr>
                <w:rFonts w:ascii="Arial" w:hAnsi="Arial" w:cs="Arial"/>
              </w:rPr>
              <w:t>6.1.4.1</w:t>
            </w:r>
          </w:p>
        </w:tc>
        <w:tc>
          <w:tcPr>
            <w:tcW w:w="7014" w:type="dxa"/>
            <w:gridSpan w:val="3"/>
            <w:tcBorders>
              <w:top w:val="nil"/>
              <w:left w:val="nil"/>
              <w:bottom w:val="nil"/>
              <w:right w:val="nil"/>
            </w:tcBorders>
          </w:tcPr>
          <w:p w14:paraId="73B8CCB9" w14:textId="77777777" w:rsidR="007F2CB6" w:rsidRDefault="007F2CB6" w:rsidP="00046C50">
            <w:pPr>
              <w:spacing w:line="360" w:lineRule="auto"/>
              <w:jc w:val="both"/>
              <w:rPr>
                <w:rFonts w:ascii="Arial" w:hAnsi="Arial" w:cs="Arial"/>
              </w:rPr>
            </w:pPr>
            <w:r w:rsidRPr="007F2CB6">
              <w:rPr>
                <w:rFonts w:ascii="Arial" w:hAnsi="Arial" w:cs="Arial"/>
              </w:rPr>
              <w:t>The Chief Financial Officer has key role in providing advice to Council, Municipal Manager, Staff Members and the public about maladministration, financial impropriety, probity, policy framework and budget issues. The Chief Financial Officer undertakes the statutory responsibility under the Municipal Finance Management Act, No. 56 of 2003, to ensure the proper arrangements for the administration of the Council’s financial affairs.</w:t>
            </w:r>
          </w:p>
        </w:tc>
      </w:tr>
      <w:tr w:rsidR="007F2CB6" w14:paraId="148AC866" w14:textId="77777777" w:rsidTr="002E42D9">
        <w:tc>
          <w:tcPr>
            <w:tcW w:w="1123" w:type="dxa"/>
            <w:tcBorders>
              <w:top w:val="nil"/>
              <w:left w:val="nil"/>
              <w:bottom w:val="nil"/>
              <w:right w:val="nil"/>
            </w:tcBorders>
          </w:tcPr>
          <w:p w14:paraId="7E9FA21A"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4D1AB47C" w14:textId="77777777" w:rsidR="007F2CB6" w:rsidRDefault="007F2CB6" w:rsidP="00046C50">
            <w:pPr>
              <w:spacing w:line="360" w:lineRule="auto"/>
              <w:jc w:val="both"/>
              <w:rPr>
                <w:rFonts w:ascii="Arial" w:hAnsi="Arial" w:cs="Arial"/>
              </w:rPr>
            </w:pPr>
          </w:p>
        </w:tc>
      </w:tr>
      <w:tr w:rsidR="007F2CB6" w14:paraId="5901D5A5" w14:textId="77777777" w:rsidTr="002E42D9">
        <w:tc>
          <w:tcPr>
            <w:tcW w:w="1123" w:type="dxa"/>
            <w:tcBorders>
              <w:top w:val="nil"/>
              <w:left w:val="nil"/>
              <w:bottom w:val="nil"/>
              <w:right w:val="nil"/>
            </w:tcBorders>
          </w:tcPr>
          <w:p w14:paraId="2B36B23E" w14:textId="77777777" w:rsidR="007F2CB6" w:rsidRPr="007F2CB6" w:rsidRDefault="002927CE" w:rsidP="00046C50">
            <w:pPr>
              <w:spacing w:line="360" w:lineRule="auto"/>
              <w:jc w:val="both"/>
              <w:rPr>
                <w:rFonts w:ascii="Arial" w:hAnsi="Arial" w:cs="Arial"/>
                <w:b/>
                <w:i/>
              </w:rPr>
            </w:pPr>
            <w:r>
              <w:rPr>
                <w:rFonts w:ascii="Arial" w:hAnsi="Arial" w:cs="Arial"/>
                <w:b/>
                <w:i/>
              </w:rPr>
              <w:t>6.1.5</w:t>
            </w:r>
          </w:p>
        </w:tc>
        <w:tc>
          <w:tcPr>
            <w:tcW w:w="7903" w:type="dxa"/>
            <w:gridSpan w:val="4"/>
            <w:tcBorders>
              <w:top w:val="nil"/>
              <w:left w:val="nil"/>
              <w:bottom w:val="nil"/>
              <w:right w:val="nil"/>
            </w:tcBorders>
          </w:tcPr>
          <w:p w14:paraId="6C60CF69" w14:textId="77777777" w:rsidR="007F2CB6" w:rsidRPr="007F2CB6" w:rsidRDefault="007F2CB6" w:rsidP="00046C50">
            <w:pPr>
              <w:spacing w:line="360" w:lineRule="auto"/>
              <w:jc w:val="both"/>
              <w:rPr>
                <w:rFonts w:ascii="Arial" w:hAnsi="Arial" w:cs="Arial"/>
                <w:b/>
                <w:i/>
                <w:u w:val="single"/>
              </w:rPr>
            </w:pPr>
            <w:r>
              <w:rPr>
                <w:rFonts w:ascii="Arial" w:hAnsi="Arial" w:cs="Arial"/>
                <w:b/>
                <w:i/>
                <w:u w:val="single"/>
              </w:rPr>
              <w:t>Internal Auditor:</w:t>
            </w:r>
          </w:p>
        </w:tc>
      </w:tr>
      <w:tr w:rsidR="007F2CB6" w14:paraId="1D4FFACB" w14:textId="77777777" w:rsidTr="002E42D9">
        <w:tc>
          <w:tcPr>
            <w:tcW w:w="1123" w:type="dxa"/>
            <w:tcBorders>
              <w:top w:val="nil"/>
              <w:left w:val="nil"/>
              <w:bottom w:val="nil"/>
              <w:right w:val="nil"/>
            </w:tcBorders>
          </w:tcPr>
          <w:p w14:paraId="366E075D"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61D4E42" w14:textId="77777777" w:rsidR="007F2CB6" w:rsidRDefault="007F2CB6" w:rsidP="00046C50">
            <w:pPr>
              <w:spacing w:line="360" w:lineRule="auto"/>
              <w:jc w:val="both"/>
              <w:rPr>
                <w:rFonts w:ascii="Arial" w:hAnsi="Arial" w:cs="Arial"/>
              </w:rPr>
            </w:pPr>
          </w:p>
        </w:tc>
      </w:tr>
      <w:tr w:rsidR="007F2CB6" w14:paraId="1B74963C" w14:textId="77777777" w:rsidTr="002E42D9">
        <w:tc>
          <w:tcPr>
            <w:tcW w:w="1123" w:type="dxa"/>
            <w:tcBorders>
              <w:top w:val="nil"/>
              <w:left w:val="nil"/>
              <w:bottom w:val="nil"/>
              <w:right w:val="nil"/>
            </w:tcBorders>
          </w:tcPr>
          <w:p w14:paraId="2054F5CB" w14:textId="77777777" w:rsidR="007F2CB6" w:rsidRDefault="007F2CB6" w:rsidP="00046C50">
            <w:pPr>
              <w:spacing w:line="360" w:lineRule="auto"/>
              <w:jc w:val="both"/>
              <w:rPr>
                <w:rFonts w:ascii="Arial" w:hAnsi="Arial" w:cs="Arial"/>
              </w:rPr>
            </w:pPr>
          </w:p>
        </w:tc>
        <w:tc>
          <w:tcPr>
            <w:tcW w:w="1305" w:type="dxa"/>
            <w:gridSpan w:val="2"/>
            <w:tcBorders>
              <w:top w:val="nil"/>
              <w:left w:val="nil"/>
              <w:bottom w:val="nil"/>
              <w:right w:val="nil"/>
            </w:tcBorders>
          </w:tcPr>
          <w:p w14:paraId="7666417D" w14:textId="77777777" w:rsidR="007F2CB6" w:rsidRDefault="002927CE" w:rsidP="00046C50">
            <w:pPr>
              <w:spacing w:line="360" w:lineRule="auto"/>
              <w:jc w:val="both"/>
              <w:rPr>
                <w:rFonts w:ascii="Arial" w:hAnsi="Arial" w:cs="Arial"/>
              </w:rPr>
            </w:pPr>
            <w:r>
              <w:rPr>
                <w:rFonts w:ascii="Arial" w:hAnsi="Arial" w:cs="Arial"/>
              </w:rPr>
              <w:t>6.1.5</w:t>
            </w:r>
            <w:r w:rsidR="007F2CB6">
              <w:rPr>
                <w:rFonts w:ascii="Arial" w:hAnsi="Arial" w:cs="Arial"/>
              </w:rPr>
              <w:t>.1</w:t>
            </w:r>
          </w:p>
        </w:tc>
        <w:tc>
          <w:tcPr>
            <w:tcW w:w="6598" w:type="dxa"/>
            <w:gridSpan w:val="2"/>
            <w:tcBorders>
              <w:top w:val="nil"/>
              <w:left w:val="nil"/>
              <w:bottom w:val="nil"/>
              <w:right w:val="nil"/>
            </w:tcBorders>
          </w:tcPr>
          <w:p w14:paraId="4BEB42F5" w14:textId="77777777" w:rsidR="007F2CB6" w:rsidRDefault="007F2CB6" w:rsidP="00046C50">
            <w:pPr>
              <w:spacing w:line="360" w:lineRule="auto"/>
              <w:jc w:val="both"/>
              <w:rPr>
                <w:rFonts w:ascii="Arial" w:hAnsi="Arial" w:cs="Arial"/>
              </w:rPr>
            </w:pPr>
            <w:r w:rsidRPr="007F2CB6">
              <w:rPr>
                <w:rFonts w:ascii="Arial" w:hAnsi="Arial" w:cs="Arial"/>
              </w:rPr>
              <w:t>The role of the Internal Auditor is to independently review and evaluate the adequacy, efficiency and effectiveness of the internal controls (systems and procedures) within the Central Karoo District Municipality on the fraud and corruption prevention, detection strategies and response to fraud and corruption incidents reported by employees or other external parties.</w:t>
            </w:r>
          </w:p>
        </w:tc>
      </w:tr>
      <w:tr w:rsidR="007F2CB6" w14:paraId="714450A3" w14:textId="77777777" w:rsidTr="002E42D9">
        <w:tc>
          <w:tcPr>
            <w:tcW w:w="1123" w:type="dxa"/>
            <w:tcBorders>
              <w:top w:val="nil"/>
              <w:left w:val="nil"/>
              <w:bottom w:val="nil"/>
              <w:right w:val="nil"/>
            </w:tcBorders>
          </w:tcPr>
          <w:p w14:paraId="62B43E7B"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7CDE7D9" w14:textId="77777777" w:rsidR="007F2CB6" w:rsidRDefault="007F2CB6" w:rsidP="00046C50">
            <w:pPr>
              <w:spacing w:line="360" w:lineRule="auto"/>
              <w:jc w:val="both"/>
              <w:rPr>
                <w:rFonts w:ascii="Arial" w:hAnsi="Arial" w:cs="Arial"/>
              </w:rPr>
            </w:pPr>
          </w:p>
        </w:tc>
      </w:tr>
      <w:tr w:rsidR="002927CE" w14:paraId="61910EB0" w14:textId="77777777" w:rsidTr="002E42D9">
        <w:tc>
          <w:tcPr>
            <w:tcW w:w="1123" w:type="dxa"/>
            <w:tcBorders>
              <w:top w:val="nil"/>
              <w:left w:val="nil"/>
              <w:bottom w:val="nil"/>
              <w:right w:val="nil"/>
            </w:tcBorders>
          </w:tcPr>
          <w:p w14:paraId="64D67121"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11BED8D5" w14:textId="77777777" w:rsidR="002927CE" w:rsidRDefault="002927CE" w:rsidP="00046C50">
            <w:pPr>
              <w:spacing w:line="360" w:lineRule="auto"/>
              <w:jc w:val="both"/>
              <w:rPr>
                <w:rFonts w:ascii="Arial" w:hAnsi="Arial" w:cs="Arial"/>
              </w:rPr>
            </w:pPr>
          </w:p>
        </w:tc>
      </w:tr>
      <w:tr w:rsidR="002927CE" w14:paraId="4AE09FC7" w14:textId="77777777" w:rsidTr="002E42D9">
        <w:tc>
          <w:tcPr>
            <w:tcW w:w="1123" w:type="dxa"/>
            <w:tcBorders>
              <w:top w:val="nil"/>
              <w:left w:val="nil"/>
              <w:bottom w:val="nil"/>
              <w:right w:val="nil"/>
            </w:tcBorders>
          </w:tcPr>
          <w:p w14:paraId="14ED4F54"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6F0917BD" w14:textId="77777777" w:rsidR="002927CE" w:rsidRDefault="002927CE" w:rsidP="00046C50">
            <w:pPr>
              <w:spacing w:line="360" w:lineRule="auto"/>
              <w:jc w:val="both"/>
              <w:rPr>
                <w:rFonts w:ascii="Arial" w:hAnsi="Arial" w:cs="Arial"/>
              </w:rPr>
            </w:pPr>
          </w:p>
        </w:tc>
      </w:tr>
      <w:tr w:rsidR="002927CE" w14:paraId="7FC7CCAF" w14:textId="77777777" w:rsidTr="002E42D9">
        <w:tc>
          <w:tcPr>
            <w:tcW w:w="1123" w:type="dxa"/>
            <w:tcBorders>
              <w:top w:val="nil"/>
              <w:left w:val="nil"/>
              <w:bottom w:val="nil"/>
              <w:right w:val="nil"/>
            </w:tcBorders>
          </w:tcPr>
          <w:p w14:paraId="265E6159"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0DC954D3" w14:textId="77777777" w:rsidR="002927CE" w:rsidRDefault="002927CE" w:rsidP="00046C50">
            <w:pPr>
              <w:spacing w:line="360" w:lineRule="auto"/>
              <w:jc w:val="both"/>
              <w:rPr>
                <w:rFonts w:ascii="Arial" w:hAnsi="Arial" w:cs="Arial"/>
              </w:rPr>
            </w:pPr>
          </w:p>
        </w:tc>
      </w:tr>
      <w:tr w:rsidR="007F2CB6" w14:paraId="5E01B8B2" w14:textId="77777777" w:rsidTr="002E42D9">
        <w:tc>
          <w:tcPr>
            <w:tcW w:w="1123" w:type="dxa"/>
            <w:tcBorders>
              <w:top w:val="nil"/>
              <w:left w:val="nil"/>
              <w:bottom w:val="nil"/>
              <w:right w:val="nil"/>
            </w:tcBorders>
          </w:tcPr>
          <w:p w14:paraId="2F0451F5" w14:textId="77777777" w:rsidR="007F2CB6" w:rsidRPr="007F2CB6" w:rsidRDefault="002927CE" w:rsidP="00046C50">
            <w:pPr>
              <w:spacing w:line="360" w:lineRule="auto"/>
              <w:jc w:val="both"/>
              <w:rPr>
                <w:rFonts w:ascii="Arial" w:hAnsi="Arial" w:cs="Arial"/>
                <w:b/>
                <w:i/>
              </w:rPr>
            </w:pPr>
            <w:r>
              <w:rPr>
                <w:rFonts w:ascii="Arial" w:hAnsi="Arial" w:cs="Arial"/>
                <w:b/>
                <w:i/>
              </w:rPr>
              <w:lastRenderedPageBreak/>
              <w:t>6.1.6</w:t>
            </w:r>
          </w:p>
        </w:tc>
        <w:tc>
          <w:tcPr>
            <w:tcW w:w="7903" w:type="dxa"/>
            <w:gridSpan w:val="4"/>
            <w:tcBorders>
              <w:top w:val="nil"/>
              <w:left w:val="nil"/>
              <w:bottom w:val="nil"/>
              <w:right w:val="nil"/>
            </w:tcBorders>
          </w:tcPr>
          <w:p w14:paraId="53C8EB8F" w14:textId="77777777" w:rsidR="007F2CB6" w:rsidRPr="007F2CB6" w:rsidRDefault="007F2CB6" w:rsidP="00046C50">
            <w:pPr>
              <w:spacing w:line="360" w:lineRule="auto"/>
              <w:jc w:val="both"/>
              <w:rPr>
                <w:rFonts w:ascii="Arial" w:hAnsi="Arial" w:cs="Arial"/>
                <w:b/>
                <w:i/>
                <w:u w:val="single"/>
              </w:rPr>
            </w:pPr>
            <w:r w:rsidRPr="007F2CB6">
              <w:rPr>
                <w:rFonts w:ascii="Arial" w:hAnsi="Arial" w:cs="Arial"/>
                <w:b/>
                <w:i/>
                <w:u w:val="single"/>
              </w:rPr>
              <w:t>Public:</w:t>
            </w:r>
          </w:p>
        </w:tc>
      </w:tr>
      <w:tr w:rsidR="007F2CB6" w14:paraId="7B402E01" w14:textId="77777777" w:rsidTr="002E42D9">
        <w:tc>
          <w:tcPr>
            <w:tcW w:w="1123" w:type="dxa"/>
            <w:tcBorders>
              <w:top w:val="nil"/>
              <w:left w:val="nil"/>
              <w:bottom w:val="nil"/>
              <w:right w:val="nil"/>
            </w:tcBorders>
          </w:tcPr>
          <w:p w14:paraId="03176626"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3B67F58" w14:textId="77777777" w:rsidR="007F2CB6" w:rsidRDefault="007F2CB6" w:rsidP="00046C50">
            <w:pPr>
              <w:spacing w:line="360" w:lineRule="auto"/>
              <w:jc w:val="both"/>
              <w:rPr>
                <w:rFonts w:ascii="Arial" w:hAnsi="Arial" w:cs="Arial"/>
              </w:rPr>
            </w:pPr>
          </w:p>
        </w:tc>
      </w:tr>
      <w:tr w:rsidR="007F2CB6" w14:paraId="47F83ABD" w14:textId="77777777" w:rsidTr="002E42D9">
        <w:tc>
          <w:tcPr>
            <w:tcW w:w="1123" w:type="dxa"/>
            <w:tcBorders>
              <w:top w:val="nil"/>
              <w:left w:val="nil"/>
              <w:bottom w:val="nil"/>
              <w:right w:val="nil"/>
            </w:tcBorders>
          </w:tcPr>
          <w:p w14:paraId="6831E7CD" w14:textId="77777777" w:rsidR="007F2CB6" w:rsidRDefault="007F2CB6" w:rsidP="00046C50">
            <w:pPr>
              <w:spacing w:line="360" w:lineRule="auto"/>
              <w:jc w:val="both"/>
              <w:rPr>
                <w:rFonts w:ascii="Arial" w:hAnsi="Arial" w:cs="Arial"/>
              </w:rPr>
            </w:pPr>
          </w:p>
        </w:tc>
        <w:tc>
          <w:tcPr>
            <w:tcW w:w="1305" w:type="dxa"/>
            <w:gridSpan w:val="2"/>
            <w:tcBorders>
              <w:top w:val="nil"/>
              <w:left w:val="nil"/>
              <w:bottom w:val="nil"/>
              <w:right w:val="nil"/>
            </w:tcBorders>
          </w:tcPr>
          <w:p w14:paraId="5D96A506" w14:textId="77777777" w:rsidR="007F2CB6" w:rsidRDefault="002927CE" w:rsidP="00046C50">
            <w:pPr>
              <w:spacing w:line="360" w:lineRule="auto"/>
              <w:jc w:val="both"/>
              <w:rPr>
                <w:rFonts w:ascii="Arial" w:hAnsi="Arial" w:cs="Arial"/>
              </w:rPr>
            </w:pPr>
            <w:r>
              <w:rPr>
                <w:rFonts w:ascii="Arial" w:hAnsi="Arial" w:cs="Arial"/>
              </w:rPr>
              <w:t>6.1.6</w:t>
            </w:r>
            <w:r w:rsidR="007F2CB6">
              <w:rPr>
                <w:rFonts w:ascii="Arial" w:hAnsi="Arial" w:cs="Arial"/>
              </w:rPr>
              <w:t>.1</w:t>
            </w:r>
          </w:p>
        </w:tc>
        <w:tc>
          <w:tcPr>
            <w:tcW w:w="6598" w:type="dxa"/>
            <w:gridSpan w:val="2"/>
            <w:tcBorders>
              <w:top w:val="nil"/>
              <w:left w:val="nil"/>
              <w:bottom w:val="nil"/>
              <w:right w:val="nil"/>
            </w:tcBorders>
          </w:tcPr>
          <w:p w14:paraId="7745B330" w14:textId="77777777" w:rsidR="007F2CB6" w:rsidRDefault="007F2CB6" w:rsidP="00046C50">
            <w:pPr>
              <w:spacing w:line="360" w:lineRule="auto"/>
              <w:jc w:val="both"/>
              <w:rPr>
                <w:rFonts w:ascii="Arial" w:hAnsi="Arial" w:cs="Arial"/>
              </w:rPr>
            </w:pPr>
            <w:r w:rsidRPr="007F2CB6">
              <w:rPr>
                <w:rFonts w:ascii="Arial" w:hAnsi="Arial" w:cs="Arial"/>
              </w:rPr>
              <w:t xml:space="preserve">The public is required to conduct itself in an ethical and moral way. They should ensure that the accountability of councillors and the administration is promoted by becoming involved in the affairs of council, </w:t>
            </w:r>
            <w:r w:rsidR="00550A31" w:rsidRPr="007F2CB6">
              <w:rPr>
                <w:rFonts w:ascii="Arial" w:hAnsi="Arial" w:cs="Arial"/>
              </w:rPr>
              <w:t>though</w:t>
            </w:r>
            <w:r w:rsidRPr="007F2CB6">
              <w:rPr>
                <w:rFonts w:ascii="Arial" w:hAnsi="Arial" w:cs="Arial"/>
              </w:rPr>
              <w:t xml:space="preserve"> not only public and community participation mechanisms, but as a stakeholder ensure that they become the eyes and ears of the Municipal Manager, in this very daunting fight against corruption. Ethics are concerned with human character and conduct and deal with questions of right and wrong, appropriate and inappropriate behaviour and what constitutes good or evil. Ethical conduct is based on a set of principles referred to as values or norms.</w:t>
            </w:r>
          </w:p>
        </w:tc>
      </w:tr>
      <w:tr w:rsidR="007F2CB6" w14:paraId="5411A65F" w14:textId="77777777" w:rsidTr="002E42D9">
        <w:tc>
          <w:tcPr>
            <w:tcW w:w="1123" w:type="dxa"/>
            <w:tcBorders>
              <w:top w:val="nil"/>
              <w:left w:val="nil"/>
              <w:bottom w:val="nil"/>
              <w:right w:val="nil"/>
            </w:tcBorders>
          </w:tcPr>
          <w:p w14:paraId="18F239B5"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1F9C8E73" w14:textId="77777777" w:rsidR="007F2CB6" w:rsidRDefault="007F2CB6" w:rsidP="00046C50">
            <w:pPr>
              <w:spacing w:line="360" w:lineRule="auto"/>
              <w:jc w:val="both"/>
              <w:rPr>
                <w:rFonts w:ascii="Arial" w:hAnsi="Arial" w:cs="Arial"/>
              </w:rPr>
            </w:pPr>
          </w:p>
        </w:tc>
      </w:tr>
      <w:tr w:rsidR="007F2CB6" w14:paraId="3CF5177E" w14:textId="77777777" w:rsidTr="002E42D9">
        <w:tc>
          <w:tcPr>
            <w:tcW w:w="1123" w:type="dxa"/>
            <w:tcBorders>
              <w:top w:val="nil"/>
              <w:left w:val="nil"/>
              <w:bottom w:val="nil"/>
              <w:right w:val="nil"/>
            </w:tcBorders>
          </w:tcPr>
          <w:p w14:paraId="44286720" w14:textId="77777777" w:rsidR="007F2CB6" w:rsidRPr="007F2CB6" w:rsidRDefault="007F2CB6" w:rsidP="00046C50">
            <w:pPr>
              <w:spacing w:line="360" w:lineRule="auto"/>
              <w:jc w:val="both"/>
              <w:rPr>
                <w:rFonts w:ascii="Arial" w:hAnsi="Arial" w:cs="Arial"/>
                <w:b/>
              </w:rPr>
            </w:pPr>
            <w:r>
              <w:rPr>
                <w:rFonts w:ascii="Arial" w:hAnsi="Arial" w:cs="Arial"/>
                <w:b/>
              </w:rPr>
              <w:t>7.</w:t>
            </w:r>
          </w:p>
        </w:tc>
        <w:tc>
          <w:tcPr>
            <w:tcW w:w="7903" w:type="dxa"/>
            <w:gridSpan w:val="4"/>
            <w:tcBorders>
              <w:top w:val="nil"/>
              <w:left w:val="nil"/>
              <w:bottom w:val="nil"/>
              <w:right w:val="nil"/>
            </w:tcBorders>
          </w:tcPr>
          <w:p w14:paraId="5D08FD95" w14:textId="77777777" w:rsidR="007F2CB6" w:rsidRPr="007F2CB6" w:rsidRDefault="007F2CB6" w:rsidP="00046C50">
            <w:pPr>
              <w:spacing w:line="360" w:lineRule="auto"/>
              <w:jc w:val="both"/>
              <w:rPr>
                <w:rFonts w:ascii="Arial" w:hAnsi="Arial" w:cs="Arial"/>
                <w:b/>
                <w:u w:val="single"/>
              </w:rPr>
            </w:pPr>
            <w:r>
              <w:rPr>
                <w:rFonts w:ascii="Arial" w:hAnsi="Arial" w:cs="Arial"/>
                <w:b/>
                <w:u w:val="single"/>
              </w:rPr>
              <w:t>AWARENESS, TRAINING AND DEVELOPMENT</w:t>
            </w:r>
          </w:p>
        </w:tc>
      </w:tr>
      <w:tr w:rsidR="007F2CB6" w14:paraId="26669FDD" w14:textId="77777777" w:rsidTr="002E42D9">
        <w:tc>
          <w:tcPr>
            <w:tcW w:w="1123" w:type="dxa"/>
            <w:tcBorders>
              <w:top w:val="nil"/>
              <w:left w:val="nil"/>
              <w:bottom w:val="nil"/>
              <w:right w:val="nil"/>
            </w:tcBorders>
          </w:tcPr>
          <w:p w14:paraId="219318DD"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232D92D4" w14:textId="77777777" w:rsidR="007F2CB6" w:rsidRDefault="007F2CB6" w:rsidP="00046C50">
            <w:pPr>
              <w:spacing w:line="360" w:lineRule="auto"/>
              <w:jc w:val="both"/>
              <w:rPr>
                <w:rFonts w:ascii="Arial" w:hAnsi="Arial" w:cs="Arial"/>
              </w:rPr>
            </w:pPr>
          </w:p>
        </w:tc>
      </w:tr>
      <w:tr w:rsidR="007F2CB6" w14:paraId="2ED5078C" w14:textId="77777777" w:rsidTr="002E42D9">
        <w:tc>
          <w:tcPr>
            <w:tcW w:w="1123" w:type="dxa"/>
            <w:tcBorders>
              <w:top w:val="nil"/>
              <w:left w:val="nil"/>
              <w:bottom w:val="nil"/>
              <w:right w:val="nil"/>
            </w:tcBorders>
          </w:tcPr>
          <w:p w14:paraId="4A0FBAC0" w14:textId="77777777" w:rsidR="007F2CB6" w:rsidRDefault="007F2CB6" w:rsidP="00046C50">
            <w:pPr>
              <w:spacing w:line="360" w:lineRule="auto"/>
              <w:jc w:val="both"/>
              <w:rPr>
                <w:rFonts w:ascii="Arial" w:hAnsi="Arial" w:cs="Arial"/>
              </w:rPr>
            </w:pPr>
            <w:r>
              <w:rPr>
                <w:rFonts w:ascii="Arial" w:hAnsi="Arial" w:cs="Arial"/>
              </w:rPr>
              <w:t>7.1</w:t>
            </w:r>
          </w:p>
        </w:tc>
        <w:tc>
          <w:tcPr>
            <w:tcW w:w="7903" w:type="dxa"/>
            <w:gridSpan w:val="4"/>
            <w:tcBorders>
              <w:top w:val="nil"/>
              <w:left w:val="nil"/>
              <w:bottom w:val="nil"/>
              <w:right w:val="nil"/>
            </w:tcBorders>
          </w:tcPr>
          <w:p w14:paraId="587C2CF1" w14:textId="77777777" w:rsidR="007F2CB6" w:rsidRDefault="007F2CB6" w:rsidP="00046C50">
            <w:pPr>
              <w:spacing w:line="360" w:lineRule="auto"/>
              <w:jc w:val="both"/>
              <w:rPr>
                <w:rFonts w:ascii="Arial" w:hAnsi="Arial" w:cs="Arial"/>
              </w:rPr>
            </w:pPr>
            <w:r w:rsidRPr="007F2CB6">
              <w:rPr>
                <w:rFonts w:ascii="Arial" w:hAnsi="Arial" w:cs="Arial"/>
              </w:rPr>
              <w:t>The Accounting Officer and Council recognize that the continuous success of the fraud and corruption prevention policy, and its credibility, will depend largely on the effectiveness of staff throughout the organisation. Continuous awareness campaigns must be rolled out throughout the Central Karoo District Municipality.</w:t>
            </w:r>
          </w:p>
        </w:tc>
      </w:tr>
      <w:tr w:rsidR="007F2CB6" w14:paraId="61186319" w14:textId="77777777" w:rsidTr="002E42D9">
        <w:tc>
          <w:tcPr>
            <w:tcW w:w="1123" w:type="dxa"/>
            <w:tcBorders>
              <w:top w:val="nil"/>
              <w:left w:val="nil"/>
              <w:bottom w:val="nil"/>
              <w:right w:val="nil"/>
            </w:tcBorders>
          </w:tcPr>
          <w:p w14:paraId="3D8F5236"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E51BEFA" w14:textId="77777777" w:rsidR="007F2CB6" w:rsidRDefault="007F2CB6" w:rsidP="00046C50">
            <w:pPr>
              <w:spacing w:line="360" w:lineRule="auto"/>
              <w:jc w:val="both"/>
              <w:rPr>
                <w:rFonts w:ascii="Arial" w:hAnsi="Arial" w:cs="Arial"/>
              </w:rPr>
            </w:pPr>
          </w:p>
        </w:tc>
      </w:tr>
      <w:tr w:rsidR="007F2CB6" w14:paraId="3C21F6A3" w14:textId="77777777" w:rsidTr="002E42D9">
        <w:tc>
          <w:tcPr>
            <w:tcW w:w="1123" w:type="dxa"/>
            <w:tcBorders>
              <w:top w:val="nil"/>
              <w:left w:val="nil"/>
              <w:bottom w:val="nil"/>
              <w:right w:val="nil"/>
            </w:tcBorders>
          </w:tcPr>
          <w:p w14:paraId="7F9E8D98" w14:textId="77777777" w:rsidR="007F2CB6" w:rsidRDefault="007F2CB6" w:rsidP="00046C50">
            <w:pPr>
              <w:spacing w:line="360" w:lineRule="auto"/>
              <w:jc w:val="both"/>
              <w:rPr>
                <w:rFonts w:ascii="Arial" w:hAnsi="Arial" w:cs="Arial"/>
              </w:rPr>
            </w:pPr>
            <w:r>
              <w:rPr>
                <w:rFonts w:ascii="Arial" w:hAnsi="Arial" w:cs="Arial"/>
              </w:rPr>
              <w:t>7.2</w:t>
            </w:r>
          </w:p>
        </w:tc>
        <w:tc>
          <w:tcPr>
            <w:tcW w:w="7903" w:type="dxa"/>
            <w:gridSpan w:val="4"/>
            <w:tcBorders>
              <w:top w:val="nil"/>
              <w:left w:val="nil"/>
              <w:bottom w:val="nil"/>
              <w:right w:val="nil"/>
            </w:tcBorders>
          </w:tcPr>
          <w:p w14:paraId="00AB066B" w14:textId="77777777" w:rsidR="007F2CB6" w:rsidRDefault="007F2CB6" w:rsidP="00046C50">
            <w:pPr>
              <w:spacing w:line="360" w:lineRule="auto"/>
              <w:jc w:val="both"/>
              <w:rPr>
                <w:rFonts w:ascii="Arial" w:hAnsi="Arial" w:cs="Arial"/>
              </w:rPr>
            </w:pPr>
            <w:r w:rsidRPr="007F2CB6">
              <w:rPr>
                <w:rFonts w:ascii="Arial" w:hAnsi="Arial" w:cs="Arial"/>
              </w:rPr>
              <w:t>Management therefore will be responsible for ensuring that all staff are properly trained in the procedures that they should follow when undertaking their duties.</w:t>
            </w:r>
          </w:p>
        </w:tc>
      </w:tr>
      <w:tr w:rsidR="007F2CB6" w14:paraId="73E284F4" w14:textId="77777777" w:rsidTr="002E42D9">
        <w:tc>
          <w:tcPr>
            <w:tcW w:w="1123" w:type="dxa"/>
            <w:tcBorders>
              <w:top w:val="nil"/>
              <w:left w:val="nil"/>
              <w:bottom w:val="nil"/>
              <w:right w:val="nil"/>
            </w:tcBorders>
          </w:tcPr>
          <w:p w14:paraId="7DFF94CB"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50FC2349" w14:textId="77777777" w:rsidR="007F2CB6" w:rsidRDefault="007F2CB6" w:rsidP="00046C50">
            <w:pPr>
              <w:spacing w:line="360" w:lineRule="auto"/>
              <w:jc w:val="both"/>
              <w:rPr>
                <w:rFonts w:ascii="Arial" w:hAnsi="Arial" w:cs="Arial"/>
              </w:rPr>
            </w:pPr>
          </w:p>
        </w:tc>
      </w:tr>
      <w:tr w:rsidR="007F2CB6" w14:paraId="1BD26BE0" w14:textId="77777777" w:rsidTr="002E42D9">
        <w:tc>
          <w:tcPr>
            <w:tcW w:w="1123" w:type="dxa"/>
            <w:tcBorders>
              <w:top w:val="nil"/>
              <w:left w:val="nil"/>
              <w:bottom w:val="nil"/>
              <w:right w:val="nil"/>
            </w:tcBorders>
          </w:tcPr>
          <w:p w14:paraId="541371E3" w14:textId="77777777" w:rsidR="007F2CB6" w:rsidRDefault="007F2CB6" w:rsidP="00046C50">
            <w:pPr>
              <w:spacing w:line="360" w:lineRule="auto"/>
              <w:jc w:val="both"/>
              <w:rPr>
                <w:rFonts w:ascii="Arial" w:hAnsi="Arial" w:cs="Arial"/>
              </w:rPr>
            </w:pPr>
            <w:r>
              <w:rPr>
                <w:rFonts w:ascii="Arial" w:hAnsi="Arial" w:cs="Arial"/>
              </w:rPr>
              <w:t>7.3</w:t>
            </w:r>
          </w:p>
        </w:tc>
        <w:tc>
          <w:tcPr>
            <w:tcW w:w="7903" w:type="dxa"/>
            <w:gridSpan w:val="4"/>
            <w:tcBorders>
              <w:top w:val="nil"/>
              <w:left w:val="nil"/>
              <w:bottom w:val="nil"/>
              <w:right w:val="nil"/>
            </w:tcBorders>
          </w:tcPr>
          <w:p w14:paraId="0904E503" w14:textId="77777777" w:rsidR="007F2CB6" w:rsidRDefault="007F2CB6" w:rsidP="00046C50">
            <w:pPr>
              <w:spacing w:line="360" w:lineRule="auto"/>
              <w:jc w:val="both"/>
              <w:rPr>
                <w:rFonts w:ascii="Arial" w:hAnsi="Arial" w:cs="Arial"/>
              </w:rPr>
            </w:pPr>
            <w:r w:rsidRPr="007F2CB6">
              <w:rPr>
                <w:rFonts w:ascii="Arial" w:hAnsi="Arial" w:cs="Arial"/>
              </w:rPr>
              <w:t>This policy must be included in the Municipal Batho Pele Booklet and published on the Municipal Website.</w:t>
            </w:r>
          </w:p>
        </w:tc>
      </w:tr>
      <w:tr w:rsidR="002927CE" w14:paraId="2BFE2062" w14:textId="77777777" w:rsidTr="002E42D9">
        <w:tc>
          <w:tcPr>
            <w:tcW w:w="1123" w:type="dxa"/>
            <w:tcBorders>
              <w:top w:val="nil"/>
              <w:left w:val="nil"/>
              <w:bottom w:val="nil"/>
              <w:right w:val="nil"/>
            </w:tcBorders>
          </w:tcPr>
          <w:p w14:paraId="7281244C"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5F5A7317" w14:textId="77777777" w:rsidR="002927CE" w:rsidRPr="007F2CB6" w:rsidRDefault="002927CE" w:rsidP="00046C50">
            <w:pPr>
              <w:spacing w:line="360" w:lineRule="auto"/>
              <w:jc w:val="both"/>
              <w:rPr>
                <w:rFonts w:ascii="Arial" w:hAnsi="Arial" w:cs="Arial"/>
              </w:rPr>
            </w:pPr>
          </w:p>
        </w:tc>
      </w:tr>
      <w:tr w:rsidR="007F2CB6" w14:paraId="1FCFCF44" w14:textId="77777777" w:rsidTr="002E42D9">
        <w:tc>
          <w:tcPr>
            <w:tcW w:w="1123" w:type="dxa"/>
            <w:tcBorders>
              <w:top w:val="nil"/>
              <w:left w:val="nil"/>
              <w:bottom w:val="nil"/>
              <w:right w:val="nil"/>
            </w:tcBorders>
          </w:tcPr>
          <w:p w14:paraId="4F2D2013" w14:textId="77777777" w:rsidR="007F2CB6" w:rsidRPr="007F2CB6" w:rsidRDefault="007F2CB6" w:rsidP="00046C50">
            <w:pPr>
              <w:spacing w:line="360" w:lineRule="auto"/>
              <w:jc w:val="both"/>
              <w:rPr>
                <w:rFonts w:ascii="Arial" w:hAnsi="Arial" w:cs="Arial"/>
                <w:b/>
              </w:rPr>
            </w:pPr>
            <w:r>
              <w:rPr>
                <w:rFonts w:ascii="Arial" w:hAnsi="Arial" w:cs="Arial"/>
                <w:b/>
              </w:rPr>
              <w:t>8.</w:t>
            </w:r>
          </w:p>
        </w:tc>
        <w:tc>
          <w:tcPr>
            <w:tcW w:w="7903" w:type="dxa"/>
            <w:gridSpan w:val="4"/>
            <w:tcBorders>
              <w:top w:val="nil"/>
              <w:left w:val="nil"/>
              <w:bottom w:val="nil"/>
              <w:right w:val="nil"/>
            </w:tcBorders>
          </w:tcPr>
          <w:p w14:paraId="113455E4" w14:textId="77777777" w:rsidR="007F2CB6" w:rsidRPr="007F2CB6" w:rsidRDefault="007F2CB6" w:rsidP="00046C50">
            <w:pPr>
              <w:spacing w:line="360" w:lineRule="auto"/>
              <w:jc w:val="both"/>
              <w:rPr>
                <w:rFonts w:ascii="Arial" w:hAnsi="Arial" w:cs="Arial"/>
                <w:b/>
                <w:u w:val="single"/>
              </w:rPr>
            </w:pPr>
            <w:r>
              <w:rPr>
                <w:rFonts w:ascii="Arial" w:hAnsi="Arial" w:cs="Arial"/>
                <w:b/>
                <w:u w:val="single"/>
              </w:rPr>
              <w:t>WHISTLE BLOWING</w:t>
            </w:r>
          </w:p>
        </w:tc>
      </w:tr>
      <w:tr w:rsidR="007F2CB6" w14:paraId="5679A350" w14:textId="77777777" w:rsidTr="002E42D9">
        <w:tc>
          <w:tcPr>
            <w:tcW w:w="1123" w:type="dxa"/>
            <w:tcBorders>
              <w:top w:val="nil"/>
              <w:left w:val="nil"/>
              <w:bottom w:val="nil"/>
              <w:right w:val="nil"/>
            </w:tcBorders>
          </w:tcPr>
          <w:p w14:paraId="024F2977"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31F671D4" w14:textId="77777777" w:rsidR="007F2CB6" w:rsidRDefault="007F2CB6" w:rsidP="00046C50">
            <w:pPr>
              <w:spacing w:line="360" w:lineRule="auto"/>
              <w:jc w:val="both"/>
              <w:rPr>
                <w:rFonts w:ascii="Arial" w:hAnsi="Arial" w:cs="Arial"/>
              </w:rPr>
            </w:pPr>
          </w:p>
        </w:tc>
      </w:tr>
      <w:tr w:rsidR="007F2CB6" w14:paraId="44C6F432" w14:textId="77777777" w:rsidTr="002E42D9">
        <w:tc>
          <w:tcPr>
            <w:tcW w:w="1123" w:type="dxa"/>
            <w:tcBorders>
              <w:top w:val="nil"/>
              <w:left w:val="nil"/>
              <w:bottom w:val="nil"/>
              <w:right w:val="nil"/>
            </w:tcBorders>
          </w:tcPr>
          <w:p w14:paraId="137B27FB" w14:textId="77777777" w:rsidR="007F2CB6" w:rsidRDefault="007F2CB6" w:rsidP="00046C50">
            <w:pPr>
              <w:spacing w:line="360" w:lineRule="auto"/>
              <w:jc w:val="both"/>
              <w:rPr>
                <w:rFonts w:ascii="Arial" w:hAnsi="Arial" w:cs="Arial"/>
              </w:rPr>
            </w:pPr>
            <w:r>
              <w:rPr>
                <w:rFonts w:ascii="Arial" w:hAnsi="Arial" w:cs="Arial"/>
              </w:rPr>
              <w:t>8.1</w:t>
            </w:r>
          </w:p>
        </w:tc>
        <w:tc>
          <w:tcPr>
            <w:tcW w:w="7903" w:type="dxa"/>
            <w:gridSpan w:val="4"/>
            <w:tcBorders>
              <w:top w:val="nil"/>
              <w:left w:val="nil"/>
              <w:bottom w:val="nil"/>
              <w:right w:val="nil"/>
            </w:tcBorders>
          </w:tcPr>
          <w:p w14:paraId="76B97B95" w14:textId="77777777" w:rsidR="007F2CB6" w:rsidRDefault="007F2CB6" w:rsidP="00046C50">
            <w:pPr>
              <w:spacing w:line="360" w:lineRule="auto"/>
              <w:jc w:val="both"/>
              <w:rPr>
                <w:rFonts w:ascii="Arial" w:hAnsi="Arial" w:cs="Arial"/>
              </w:rPr>
            </w:pPr>
            <w:r w:rsidRPr="007F2CB6">
              <w:rPr>
                <w:rFonts w:ascii="Arial" w:hAnsi="Arial" w:cs="Arial"/>
              </w:rPr>
              <w:t>The Protected Disclosures Act, No. 26 of 2000 came into effect on 16 February 2001. This Act makes provisions for procedures in terms of which employees and/or community members may disclose information regarding unlawful or irregular conduct by their employers or other employees in the employ of their employers without fear of victimization.</w:t>
            </w:r>
          </w:p>
        </w:tc>
      </w:tr>
      <w:tr w:rsidR="007F2CB6" w14:paraId="37C8D531" w14:textId="77777777" w:rsidTr="002E42D9">
        <w:tc>
          <w:tcPr>
            <w:tcW w:w="1123" w:type="dxa"/>
            <w:tcBorders>
              <w:top w:val="nil"/>
              <w:left w:val="nil"/>
              <w:bottom w:val="nil"/>
              <w:right w:val="nil"/>
            </w:tcBorders>
          </w:tcPr>
          <w:p w14:paraId="1F92FFC0"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656A3D91" w14:textId="77777777" w:rsidR="007F2CB6" w:rsidRDefault="007F2CB6" w:rsidP="00046C50">
            <w:pPr>
              <w:spacing w:line="360" w:lineRule="auto"/>
              <w:jc w:val="both"/>
              <w:rPr>
                <w:rFonts w:ascii="Arial" w:hAnsi="Arial" w:cs="Arial"/>
              </w:rPr>
            </w:pPr>
          </w:p>
        </w:tc>
      </w:tr>
      <w:tr w:rsidR="007F2CB6" w14:paraId="37270F41" w14:textId="77777777" w:rsidTr="002E42D9">
        <w:tc>
          <w:tcPr>
            <w:tcW w:w="1123" w:type="dxa"/>
            <w:tcBorders>
              <w:top w:val="nil"/>
              <w:left w:val="nil"/>
              <w:bottom w:val="nil"/>
              <w:right w:val="nil"/>
            </w:tcBorders>
          </w:tcPr>
          <w:p w14:paraId="2EA799C2" w14:textId="77777777" w:rsidR="007F2CB6" w:rsidRDefault="007F2CB6" w:rsidP="00046C50">
            <w:pPr>
              <w:spacing w:line="360" w:lineRule="auto"/>
              <w:jc w:val="both"/>
              <w:rPr>
                <w:rFonts w:ascii="Arial" w:hAnsi="Arial" w:cs="Arial"/>
              </w:rPr>
            </w:pPr>
            <w:r>
              <w:rPr>
                <w:rFonts w:ascii="Arial" w:hAnsi="Arial" w:cs="Arial"/>
              </w:rPr>
              <w:lastRenderedPageBreak/>
              <w:t>8.2</w:t>
            </w:r>
          </w:p>
        </w:tc>
        <w:tc>
          <w:tcPr>
            <w:tcW w:w="7903" w:type="dxa"/>
            <w:gridSpan w:val="4"/>
            <w:tcBorders>
              <w:top w:val="nil"/>
              <w:left w:val="nil"/>
              <w:bottom w:val="nil"/>
              <w:right w:val="nil"/>
            </w:tcBorders>
          </w:tcPr>
          <w:p w14:paraId="6EC282F6" w14:textId="77777777" w:rsidR="007F2CB6" w:rsidRDefault="007F2CB6" w:rsidP="00046C50">
            <w:pPr>
              <w:spacing w:line="360" w:lineRule="auto"/>
              <w:jc w:val="both"/>
              <w:rPr>
                <w:rFonts w:ascii="Arial" w:hAnsi="Arial" w:cs="Arial"/>
              </w:rPr>
            </w:pPr>
            <w:r w:rsidRPr="007F2CB6">
              <w:rPr>
                <w:rFonts w:ascii="Arial" w:hAnsi="Arial" w:cs="Arial"/>
              </w:rPr>
              <w:t>In order to remain in compliance with the Act, the Municipality has created a whistle blowing policy with the following objectives:</w:t>
            </w:r>
          </w:p>
        </w:tc>
      </w:tr>
      <w:tr w:rsidR="007F2CB6" w14:paraId="4B99FB18" w14:textId="77777777" w:rsidTr="002E42D9">
        <w:tc>
          <w:tcPr>
            <w:tcW w:w="1123" w:type="dxa"/>
            <w:tcBorders>
              <w:top w:val="nil"/>
              <w:left w:val="nil"/>
              <w:bottom w:val="nil"/>
              <w:right w:val="nil"/>
            </w:tcBorders>
          </w:tcPr>
          <w:p w14:paraId="7080FC10"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1F52EEA5" w14:textId="77777777" w:rsidR="007F2CB6" w:rsidRDefault="007F2CB6" w:rsidP="00046C50">
            <w:pPr>
              <w:spacing w:line="360" w:lineRule="auto"/>
              <w:jc w:val="both"/>
              <w:rPr>
                <w:rFonts w:ascii="Arial" w:hAnsi="Arial" w:cs="Arial"/>
              </w:rPr>
            </w:pPr>
          </w:p>
        </w:tc>
      </w:tr>
      <w:tr w:rsidR="007F2CB6" w14:paraId="1CE3BE87" w14:textId="77777777" w:rsidTr="002E42D9">
        <w:tc>
          <w:tcPr>
            <w:tcW w:w="1123" w:type="dxa"/>
            <w:tcBorders>
              <w:top w:val="nil"/>
              <w:left w:val="nil"/>
              <w:bottom w:val="nil"/>
              <w:right w:val="nil"/>
            </w:tcBorders>
          </w:tcPr>
          <w:p w14:paraId="6D42A8AC" w14:textId="77777777" w:rsidR="007F2CB6" w:rsidRDefault="007F2CB6" w:rsidP="00046C50">
            <w:pPr>
              <w:spacing w:line="360" w:lineRule="auto"/>
              <w:jc w:val="both"/>
              <w:rPr>
                <w:rFonts w:ascii="Arial" w:hAnsi="Arial" w:cs="Arial"/>
              </w:rPr>
            </w:pPr>
          </w:p>
        </w:tc>
        <w:tc>
          <w:tcPr>
            <w:tcW w:w="1305" w:type="dxa"/>
            <w:gridSpan w:val="2"/>
            <w:tcBorders>
              <w:top w:val="nil"/>
              <w:left w:val="nil"/>
              <w:bottom w:val="nil"/>
              <w:right w:val="nil"/>
            </w:tcBorders>
          </w:tcPr>
          <w:p w14:paraId="314DD056" w14:textId="77777777" w:rsidR="007F2CB6" w:rsidRDefault="007F2CB6" w:rsidP="00046C50">
            <w:pPr>
              <w:spacing w:line="360" w:lineRule="auto"/>
              <w:jc w:val="both"/>
              <w:rPr>
                <w:rFonts w:ascii="Arial" w:hAnsi="Arial" w:cs="Arial"/>
              </w:rPr>
            </w:pPr>
            <w:r>
              <w:rPr>
                <w:rFonts w:ascii="Arial" w:hAnsi="Arial" w:cs="Arial"/>
              </w:rPr>
              <w:t>8.2.1</w:t>
            </w:r>
          </w:p>
        </w:tc>
        <w:tc>
          <w:tcPr>
            <w:tcW w:w="6598" w:type="dxa"/>
            <w:gridSpan w:val="2"/>
            <w:tcBorders>
              <w:top w:val="nil"/>
              <w:left w:val="nil"/>
              <w:bottom w:val="nil"/>
              <w:right w:val="nil"/>
            </w:tcBorders>
          </w:tcPr>
          <w:p w14:paraId="113E44D8" w14:textId="77777777" w:rsidR="007F2CB6" w:rsidRDefault="007F2CB6" w:rsidP="00046C50">
            <w:pPr>
              <w:spacing w:line="360" w:lineRule="auto"/>
              <w:jc w:val="both"/>
              <w:rPr>
                <w:rFonts w:ascii="Arial" w:hAnsi="Arial" w:cs="Arial"/>
              </w:rPr>
            </w:pPr>
            <w:r w:rsidRPr="007F2CB6">
              <w:rPr>
                <w:rFonts w:ascii="Arial" w:hAnsi="Arial" w:cs="Arial"/>
              </w:rPr>
              <w:t>To promote the zero tolerance on criminal and other irregular conduct within the Central Karoo District Municipality;</w:t>
            </w:r>
          </w:p>
        </w:tc>
      </w:tr>
      <w:tr w:rsidR="007F2CB6" w14:paraId="31F9FDD0" w14:textId="77777777" w:rsidTr="002E42D9">
        <w:tc>
          <w:tcPr>
            <w:tcW w:w="1123" w:type="dxa"/>
            <w:tcBorders>
              <w:top w:val="nil"/>
              <w:left w:val="nil"/>
              <w:bottom w:val="nil"/>
              <w:right w:val="nil"/>
            </w:tcBorders>
          </w:tcPr>
          <w:p w14:paraId="68111363" w14:textId="77777777" w:rsidR="007F2CB6" w:rsidRDefault="007F2CB6" w:rsidP="00046C50">
            <w:pPr>
              <w:spacing w:line="360" w:lineRule="auto"/>
              <w:jc w:val="both"/>
              <w:rPr>
                <w:rFonts w:ascii="Arial" w:hAnsi="Arial" w:cs="Arial"/>
              </w:rPr>
            </w:pPr>
          </w:p>
        </w:tc>
        <w:tc>
          <w:tcPr>
            <w:tcW w:w="1305" w:type="dxa"/>
            <w:gridSpan w:val="2"/>
            <w:tcBorders>
              <w:top w:val="nil"/>
              <w:left w:val="nil"/>
              <w:bottom w:val="nil"/>
              <w:right w:val="nil"/>
            </w:tcBorders>
          </w:tcPr>
          <w:p w14:paraId="7221AEB4" w14:textId="77777777" w:rsidR="007F2CB6" w:rsidRDefault="007F2CB6" w:rsidP="00046C50">
            <w:pPr>
              <w:spacing w:line="360" w:lineRule="auto"/>
              <w:jc w:val="both"/>
              <w:rPr>
                <w:rFonts w:ascii="Arial" w:hAnsi="Arial" w:cs="Arial"/>
              </w:rPr>
            </w:pPr>
            <w:r>
              <w:rPr>
                <w:rFonts w:ascii="Arial" w:hAnsi="Arial" w:cs="Arial"/>
              </w:rPr>
              <w:t>8.2.2</w:t>
            </w:r>
          </w:p>
        </w:tc>
        <w:tc>
          <w:tcPr>
            <w:tcW w:w="6598" w:type="dxa"/>
            <w:gridSpan w:val="2"/>
            <w:tcBorders>
              <w:top w:val="nil"/>
              <w:left w:val="nil"/>
              <w:bottom w:val="nil"/>
              <w:right w:val="nil"/>
            </w:tcBorders>
          </w:tcPr>
          <w:p w14:paraId="11382542" w14:textId="77777777" w:rsidR="007F2CB6" w:rsidRDefault="007F2CB6" w:rsidP="00046C50">
            <w:pPr>
              <w:spacing w:line="360" w:lineRule="auto"/>
              <w:jc w:val="both"/>
              <w:rPr>
                <w:rFonts w:ascii="Arial" w:hAnsi="Arial" w:cs="Arial"/>
              </w:rPr>
            </w:pPr>
            <w:r w:rsidRPr="007F2CB6">
              <w:rPr>
                <w:rFonts w:ascii="Arial" w:hAnsi="Arial" w:cs="Arial"/>
              </w:rPr>
              <w:t>To encourage the reporting of matters that may cause financial or non-financial loss and/or damage to the Municipality’s reputation;</w:t>
            </w:r>
          </w:p>
        </w:tc>
      </w:tr>
      <w:tr w:rsidR="007F2CB6" w14:paraId="02246B02" w14:textId="77777777" w:rsidTr="002E42D9">
        <w:tc>
          <w:tcPr>
            <w:tcW w:w="1123" w:type="dxa"/>
            <w:tcBorders>
              <w:top w:val="nil"/>
              <w:left w:val="nil"/>
              <w:bottom w:val="nil"/>
              <w:right w:val="nil"/>
            </w:tcBorders>
          </w:tcPr>
          <w:p w14:paraId="5E8AEE2D" w14:textId="77777777" w:rsidR="007F2CB6" w:rsidRDefault="007F2CB6" w:rsidP="00046C50">
            <w:pPr>
              <w:spacing w:line="360" w:lineRule="auto"/>
              <w:jc w:val="both"/>
              <w:rPr>
                <w:rFonts w:ascii="Arial" w:hAnsi="Arial" w:cs="Arial"/>
              </w:rPr>
            </w:pPr>
          </w:p>
        </w:tc>
        <w:tc>
          <w:tcPr>
            <w:tcW w:w="1305" w:type="dxa"/>
            <w:gridSpan w:val="2"/>
            <w:tcBorders>
              <w:top w:val="nil"/>
              <w:left w:val="nil"/>
              <w:bottom w:val="nil"/>
              <w:right w:val="nil"/>
            </w:tcBorders>
          </w:tcPr>
          <w:p w14:paraId="12E0177B" w14:textId="77777777" w:rsidR="007F2CB6" w:rsidRDefault="007F2CB6" w:rsidP="00046C50">
            <w:pPr>
              <w:spacing w:line="360" w:lineRule="auto"/>
              <w:jc w:val="both"/>
              <w:rPr>
                <w:rFonts w:ascii="Arial" w:hAnsi="Arial" w:cs="Arial"/>
              </w:rPr>
            </w:pPr>
            <w:r>
              <w:rPr>
                <w:rFonts w:ascii="Arial" w:hAnsi="Arial" w:cs="Arial"/>
              </w:rPr>
              <w:t>8.2.3</w:t>
            </w:r>
          </w:p>
        </w:tc>
        <w:tc>
          <w:tcPr>
            <w:tcW w:w="6598" w:type="dxa"/>
            <w:gridSpan w:val="2"/>
            <w:tcBorders>
              <w:top w:val="nil"/>
              <w:left w:val="nil"/>
              <w:bottom w:val="nil"/>
              <w:right w:val="nil"/>
            </w:tcBorders>
          </w:tcPr>
          <w:p w14:paraId="39F18913" w14:textId="77777777" w:rsidR="007F2CB6" w:rsidRDefault="007F2CB6" w:rsidP="00046C50">
            <w:pPr>
              <w:spacing w:line="360" w:lineRule="auto"/>
              <w:jc w:val="both"/>
              <w:rPr>
                <w:rFonts w:ascii="Arial" w:hAnsi="Arial" w:cs="Arial"/>
              </w:rPr>
            </w:pPr>
            <w:r w:rsidRPr="007F2CB6">
              <w:rPr>
                <w:rFonts w:ascii="Arial" w:hAnsi="Arial" w:cs="Arial"/>
              </w:rPr>
              <w:t>To provide for the appropriate systems and mechanisms for reporting.</w:t>
            </w:r>
          </w:p>
        </w:tc>
      </w:tr>
      <w:tr w:rsidR="00F45CAF" w14:paraId="4FAAF662" w14:textId="77777777" w:rsidTr="002E42D9">
        <w:tc>
          <w:tcPr>
            <w:tcW w:w="1123" w:type="dxa"/>
            <w:tcBorders>
              <w:top w:val="nil"/>
              <w:left w:val="nil"/>
              <w:bottom w:val="nil"/>
              <w:right w:val="nil"/>
            </w:tcBorders>
          </w:tcPr>
          <w:p w14:paraId="4A29DBAE" w14:textId="77777777" w:rsidR="00F45CAF" w:rsidRDefault="00F45CAF" w:rsidP="00046C50">
            <w:pPr>
              <w:spacing w:line="360" w:lineRule="auto"/>
              <w:jc w:val="both"/>
              <w:rPr>
                <w:rFonts w:ascii="Arial" w:hAnsi="Arial" w:cs="Arial"/>
              </w:rPr>
            </w:pPr>
          </w:p>
        </w:tc>
        <w:tc>
          <w:tcPr>
            <w:tcW w:w="1305" w:type="dxa"/>
            <w:gridSpan w:val="2"/>
            <w:tcBorders>
              <w:top w:val="nil"/>
              <w:left w:val="nil"/>
              <w:bottom w:val="nil"/>
              <w:right w:val="nil"/>
            </w:tcBorders>
          </w:tcPr>
          <w:p w14:paraId="42DD85A5" w14:textId="77777777" w:rsidR="00F45CAF" w:rsidRDefault="00F45CAF" w:rsidP="00046C50">
            <w:pPr>
              <w:spacing w:line="360" w:lineRule="auto"/>
              <w:jc w:val="both"/>
              <w:rPr>
                <w:rFonts w:ascii="Arial" w:hAnsi="Arial" w:cs="Arial"/>
              </w:rPr>
            </w:pPr>
            <w:r>
              <w:rPr>
                <w:rFonts w:ascii="Arial" w:hAnsi="Arial" w:cs="Arial"/>
              </w:rPr>
              <w:t>8.2.4</w:t>
            </w:r>
          </w:p>
        </w:tc>
        <w:tc>
          <w:tcPr>
            <w:tcW w:w="6598" w:type="dxa"/>
            <w:gridSpan w:val="2"/>
            <w:tcBorders>
              <w:top w:val="nil"/>
              <w:left w:val="nil"/>
              <w:bottom w:val="nil"/>
              <w:right w:val="nil"/>
            </w:tcBorders>
          </w:tcPr>
          <w:p w14:paraId="475CD6D8" w14:textId="77777777" w:rsidR="00F45CAF" w:rsidRPr="007F2CB6" w:rsidRDefault="00F45CAF" w:rsidP="00046C50">
            <w:pPr>
              <w:spacing w:line="360" w:lineRule="auto"/>
              <w:jc w:val="both"/>
              <w:rPr>
                <w:rFonts w:ascii="Arial" w:hAnsi="Arial" w:cs="Arial"/>
              </w:rPr>
            </w:pPr>
            <w:r w:rsidRPr="00F45CAF">
              <w:rPr>
                <w:rFonts w:ascii="Arial" w:hAnsi="Arial" w:cs="Arial"/>
              </w:rPr>
              <w:t>To ensure that council provides the necessary protection to whistle blowers, by concluding agreements to ensure the latter’s protection.</w:t>
            </w:r>
          </w:p>
        </w:tc>
      </w:tr>
      <w:tr w:rsidR="007F2CB6" w14:paraId="2F5B137F" w14:textId="77777777" w:rsidTr="002E42D9">
        <w:tc>
          <w:tcPr>
            <w:tcW w:w="1123" w:type="dxa"/>
            <w:tcBorders>
              <w:top w:val="nil"/>
              <w:left w:val="nil"/>
              <w:bottom w:val="nil"/>
              <w:right w:val="nil"/>
            </w:tcBorders>
          </w:tcPr>
          <w:p w14:paraId="6CBAE63D"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591FADCA" w14:textId="77777777" w:rsidR="007F2CB6" w:rsidRDefault="007F2CB6" w:rsidP="00046C50">
            <w:pPr>
              <w:spacing w:line="360" w:lineRule="auto"/>
              <w:jc w:val="both"/>
              <w:rPr>
                <w:rFonts w:ascii="Arial" w:hAnsi="Arial" w:cs="Arial"/>
              </w:rPr>
            </w:pPr>
          </w:p>
        </w:tc>
      </w:tr>
      <w:tr w:rsidR="007F2CB6" w14:paraId="485DA685" w14:textId="77777777" w:rsidTr="002E42D9">
        <w:tc>
          <w:tcPr>
            <w:tcW w:w="1123" w:type="dxa"/>
            <w:tcBorders>
              <w:top w:val="nil"/>
              <w:left w:val="nil"/>
              <w:bottom w:val="nil"/>
              <w:right w:val="nil"/>
            </w:tcBorders>
          </w:tcPr>
          <w:p w14:paraId="5407C54E" w14:textId="77777777" w:rsidR="007F2CB6" w:rsidRPr="00F45CAF" w:rsidRDefault="00F45CAF" w:rsidP="00046C50">
            <w:pPr>
              <w:spacing w:line="360" w:lineRule="auto"/>
              <w:jc w:val="both"/>
              <w:rPr>
                <w:rFonts w:ascii="Arial" w:hAnsi="Arial" w:cs="Arial"/>
                <w:b/>
              </w:rPr>
            </w:pPr>
            <w:r>
              <w:rPr>
                <w:rFonts w:ascii="Arial" w:hAnsi="Arial" w:cs="Arial"/>
                <w:b/>
              </w:rPr>
              <w:t>9.</w:t>
            </w:r>
          </w:p>
        </w:tc>
        <w:tc>
          <w:tcPr>
            <w:tcW w:w="7903" w:type="dxa"/>
            <w:gridSpan w:val="4"/>
            <w:tcBorders>
              <w:top w:val="nil"/>
              <w:left w:val="nil"/>
              <w:bottom w:val="nil"/>
              <w:right w:val="nil"/>
            </w:tcBorders>
          </w:tcPr>
          <w:p w14:paraId="492916D4" w14:textId="77777777" w:rsidR="007F2CB6" w:rsidRPr="00F45CAF" w:rsidRDefault="00F45CAF" w:rsidP="00046C50">
            <w:pPr>
              <w:spacing w:line="360" w:lineRule="auto"/>
              <w:jc w:val="both"/>
              <w:rPr>
                <w:rFonts w:ascii="Arial" w:hAnsi="Arial" w:cs="Arial"/>
                <w:b/>
                <w:u w:val="single"/>
              </w:rPr>
            </w:pPr>
            <w:r>
              <w:rPr>
                <w:rFonts w:ascii="Arial" w:hAnsi="Arial" w:cs="Arial"/>
                <w:b/>
                <w:u w:val="single"/>
              </w:rPr>
              <w:t>REPORTING PROCEDURES ON FRAUD AND CORRUPTION</w:t>
            </w:r>
          </w:p>
        </w:tc>
      </w:tr>
      <w:tr w:rsidR="007F2CB6" w14:paraId="1881CE09" w14:textId="77777777" w:rsidTr="002E42D9">
        <w:tc>
          <w:tcPr>
            <w:tcW w:w="1123" w:type="dxa"/>
            <w:tcBorders>
              <w:top w:val="nil"/>
              <w:left w:val="nil"/>
              <w:bottom w:val="nil"/>
              <w:right w:val="nil"/>
            </w:tcBorders>
          </w:tcPr>
          <w:p w14:paraId="4BCA1E8C"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2402BFB8" w14:textId="77777777" w:rsidR="007F2CB6" w:rsidRDefault="007F2CB6" w:rsidP="00046C50">
            <w:pPr>
              <w:spacing w:line="360" w:lineRule="auto"/>
              <w:jc w:val="both"/>
              <w:rPr>
                <w:rFonts w:ascii="Arial" w:hAnsi="Arial" w:cs="Arial"/>
              </w:rPr>
            </w:pPr>
          </w:p>
        </w:tc>
      </w:tr>
      <w:tr w:rsidR="007F2CB6" w14:paraId="53A51D8E" w14:textId="77777777" w:rsidTr="002E42D9">
        <w:tc>
          <w:tcPr>
            <w:tcW w:w="1123" w:type="dxa"/>
            <w:tcBorders>
              <w:top w:val="nil"/>
              <w:left w:val="nil"/>
              <w:bottom w:val="nil"/>
              <w:right w:val="nil"/>
            </w:tcBorders>
          </w:tcPr>
          <w:p w14:paraId="46CA0117" w14:textId="77777777" w:rsidR="007F2CB6" w:rsidRDefault="00F45CAF" w:rsidP="00046C50">
            <w:pPr>
              <w:spacing w:line="360" w:lineRule="auto"/>
              <w:jc w:val="both"/>
              <w:rPr>
                <w:rFonts w:ascii="Arial" w:hAnsi="Arial" w:cs="Arial"/>
              </w:rPr>
            </w:pPr>
            <w:r>
              <w:rPr>
                <w:rFonts w:ascii="Arial" w:hAnsi="Arial" w:cs="Arial"/>
              </w:rPr>
              <w:t>9.1</w:t>
            </w:r>
          </w:p>
        </w:tc>
        <w:tc>
          <w:tcPr>
            <w:tcW w:w="7903" w:type="dxa"/>
            <w:gridSpan w:val="4"/>
            <w:tcBorders>
              <w:top w:val="nil"/>
              <w:left w:val="nil"/>
              <w:bottom w:val="nil"/>
              <w:right w:val="nil"/>
            </w:tcBorders>
          </w:tcPr>
          <w:p w14:paraId="4E98B6AE" w14:textId="77777777" w:rsidR="007F2CB6" w:rsidRDefault="00F45CAF" w:rsidP="00046C50">
            <w:pPr>
              <w:spacing w:line="360" w:lineRule="auto"/>
              <w:jc w:val="both"/>
              <w:rPr>
                <w:rFonts w:ascii="Arial" w:hAnsi="Arial" w:cs="Arial"/>
              </w:rPr>
            </w:pPr>
            <w:r w:rsidRPr="00F45CAF">
              <w:rPr>
                <w:rFonts w:ascii="Arial" w:hAnsi="Arial" w:cs="Arial"/>
              </w:rPr>
              <w:t>Consistent with the Auditor General South Africa’s guidelines, line managers are responsible for daily operations and for the internal control systems within their organizational responsibility. Where managers do not have the expertise to evaluate internal controls, they should call upon the support from Risk Management and Internal Audit. It is the responsibility of members of the public and employees (including line managers) to report all incidents of fraud, corruption or any other dishonest activities of a similar nature through the following:</w:t>
            </w:r>
          </w:p>
        </w:tc>
      </w:tr>
      <w:tr w:rsidR="007F2CB6" w14:paraId="4F60FCF0" w14:textId="77777777" w:rsidTr="002E42D9">
        <w:tc>
          <w:tcPr>
            <w:tcW w:w="1123" w:type="dxa"/>
            <w:tcBorders>
              <w:top w:val="nil"/>
              <w:left w:val="nil"/>
              <w:bottom w:val="nil"/>
              <w:right w:val="nil"/>
            </w:tcBorders>
          </w:tcPr>
          <w:p w14:paraId="006BC375" w14:textId="77777777" w:rsidR="007F2CB6" w:rsidRDefault="007F2CB6" w:rsidP="00046C50">
            <w:pPr>
              <w:spacing w:line="360" w:lineRule="auto"/>
              <w:jc w:val="both"/>
              <w:rPr>
                <w:rFonts w:ascii="Arial" w:hAnsi="Arial" w:cs="Arial"/>
              </w:rPr>
            </w:pPr>
          </w:p>
        </w:tc>
        <w:tc>
          <w:tcPr>
            <w:tcW w:w="7903" w:type="dxa"/>
            <w:gridSpan w:val="4"/>
            <w:tcBorders>
              <w:top w:val="nil"/>
              <w:left w:val="nil"/>
              <w:bottom w:val="nil"/>
              <w:right w:val="nil"/>
            </w:tcBorders>
          </w:tcPr>
          <w:p w14:paraId="4135FE13" w14:textId="77777777" w:rsidR="007F2CB6" w:rsidRDefault="007F2CB6" w:rsidP="00046C50">
            <w:pPr>
              <w:spacing w:line="360" w:lineRule="auto"/>
              <w:jc w:val="both"/>
              <w:rPr>
                <w:rFonts w:ascii="Arial" w:hAnsi="Arial" w:cs="Arial"/>
              </w:rPr>
            </w:pPr>
          </w:p>
        </w:tc>
      </w:tr>
      <w:tr w:rsidR="00F45CAF" w14:paraId="251EDF81" w14:textId="77777777" w:rsidTr="002E42D9">
        <w:tc>
          <w:tcPr>
            <w:tcW w:w="1123" w:type="dxa"/>
            <w:tcBorders>
              <w:top w:val="nil"/>
              <w:left w:val="nil"/>
              <w:bottom w:val="nil"/>
              <w:right w:val="nil"/>
            </w:tcBorders>
          </w:tcPr>
          <w:p w14:paraId="56D466EA" w14:textId="77777777" w:rsidR="00F45CAF" w:rsidRDefault="00F45CAF" w:rsidP="00046C50">
            <w:pPr>
              <w:spacing w:line="360" w:lineRule="auto"/>
              <w:jc w:val="both"/>
              <w:rPr>
                <w:rFonts w:ascii="Arial" w:hAnsi="Arial" w:cs="Arial"/>
              </w:rPr>
            </w:pPr>
          </w:p>
        </w:tc>
        <w:tc>
          <w:tcPr>
            <w:tcW w:w="1305" w:type="dxa"/>
            <w:gridSpan w:val="2"/>
            <w:tcBorders>
              <w:top w:val="nil"/>
              <w:left w:val="nil"/>
              <w:bottom w:val="nil"/>
              <w:right w:val="nil"/>
            </w:tcBorders>
          </w:tcPr>
          <w:p w14:paraId="2D7D1625" w14:textId="77777777" w:rsidR="00F45CAF" w:rsidRDefault="00F45CAF" w:rsidP="00046C50">
            <w:pPr>
              <w:spacing w:line="360" w:lineRule="auto"/>
              <w:jc w:val="both"/>
              <w:rPr>
                <w:rFonts w:ascii="Arial" w:hAnsi="Arial" w:cs="Arial"/>
              </w:rPr>
            </w:pPr>
            <w:r>
              <w:rPr>
                <w:rFonts w:ascii="Arial" w:hAnsi="Arial" w:cs="Arial"/>
              </w:rPr>
              <w:t>9.1.1</w:t>
            </w:r>
          </w:p>
        </w:tc>
        <w:tc>
          <w:tcPr>
            <w:tcW w:w="6598" w:type="dxa"/>
            <w:gridSpan w:val="2"/>
            <w:tcBorders>
              <w:top w:val="nil"/>
              <w:left w:val="nil"/>
              <w:bottom w:val="nil"/>
              <w:right w:val="nil"/>
            </w:tcBorders>
          </w:tcPr>
          <w:p w14:paraId="32C75BF0" w14:textId="77777777" w:rsidR="00F45CAF" w:rsidRDefault="00F45CAF" w:rsidP="00046C50">
            <w:pPr>
              <w:spacing w:line="360" w:lineRule="auto"/>
              <w:jc w:val="both"/>
              <w:rPr>
                <w:rFonts w:ascii="Arial" w:hAnsi="Arial" w:cs="Arial"/>
              </w:rPr>
            </w:pPr>
            <w:r w:rsidRPr="00F45CAF">
              <w:rPr>
                <w:rFonts w:ascii="Arial" w:hAnsi="Arial" w:cs="Arial"/>
              </w:rPr>
              <w:t xml:space="preserve">National Anti-Corruption Hotline: </w:t>
            </w:r>
            <w:r w:rsidRPr="00F45CAF">
              <w:rPr>
                <w:rFonts w:ascii="Arial" w:hAnsi="Arial" w:cs="Arial"/>
                <w:b/>
                <w:bCs/>
              </w:rPr>
              <w:t>0800 701 701</w:t>
            </w:r>
            <w:r>
              <w:rPr>
                <w:rFonts w:ascii="Arial" w:hAnsi="Arial" w:cs="Arial"/>
              </w:rPr>
              <w:t>;</w:t>
            </w:r>
          </w:p>
        </w:tc>
      </w:tr>
      <w:tr w:rsidR="00F45CAF" w14:paraId="58A621D4" w14:textId="77777777" w:rsidTr="002E42D9">
        <w:tc>
          <w:tcPr>
            <w:tcW w:w="1123" w:type="dxa"/>
            <w:tcBorders>
              <w:top w:val="nil"/>
              <w:left w:val="nil"/>
              <w:bottom w:val="nil"/>
              <w:right w:val="nil"/>
            </w:tcBorders>
          </w:tcPr>
          <w:p w14:paraId="2C711F1F" w14:textId="77777777" w:rsidR="00F45CAF" w:rsidRDefault="00F45CAF" w:rsidP="00046C50">
            <w:pPr>
              <w:spacing w:line="360" w:lineRule="auto"/>
              <w:jc w:val="both"/>
              <w:rPr>
                <w:rFonts w:ascii="Arial" w:hAnsi="Arial" w:cs="Arial"/>
              </w:rPr>
            </w:pPr>
          </w:p>
        </w:tc>
        <w:tc>
          <w:tcPr>
            <w:tcW w:w="1305" w:type="dxa"/>
            <w:gridSpan w:val="2"/>
            <w:tcBorders>
              <w:top w:val="nil"/>
              <w:left w:val="nil"/>
              <w:bottom w:val="nil"/>
              <w:right w:val="nil"/>
            </w:tcBorders>
          </w:tcPr>
          <w:p w14:paraId="0AC3B824" w14:textId="77777777" w:rsidR="00F45CAF" w:rsidRDefault="00F45CAF" w:rsidP="00046C50">
            <w:pPr>
              <w:spacing w:line="360" w:lineRule="auto"/>
              <w:jc w:val="both"/>
              <w:rPr>
                <w:rFonts w:ascii="Arial" w:hAnsi="Arial" w:cs="Arial"/>
              </w:rPr>
            </w:pPr>
            <w:r>
              <w:rPr>
                <w:rFonts w:ascii="Arial" w:hAnsi="Arial" w:cs="Arial"/>
              </w:rPr>
              <w:t>9.1.2</w:t>
            </w:r>
          </w:p>
        </w:tc>
        <w:tc>
          <w:tcPr>
            <w:tcW w:w="6598" w:type="dxa"/>
            <w:gridSpan w:val="2"/>
            <w:tcBorders>
              <w:top w:val="nil"/>
              <w:left w:val="nil"/>
              <w:bottom w:val="nil"/>
              <w:right w:val="nil"/>
            </w:tcBorders>
          </w:tcPr>
          <w:p w14:paraId="117BE252" w14:textId="77777777" w:rsidR="00F45CAF" w:rsidRDefault="00F45CAF" w:rsidP="00046C50">
            <w:pPr>
              <w:spacing w:line="360" w:lineRule="auto"/>
              <w:jc w:val="both"/>
              <w:rPr>
                <w:rFonts w:ascii="Arial" w:hAnsi="Arial" w:cs="Arial"/>
              </w:rPr>
            </w:pPr>
            <w:r w:rsidRPr="00F45CAF">
              <w:rPr>
                <w:rFonts w:ascii="Arial" w:hAnsi="Arial" w:cs="Arial"/>
              </w:rPr>
              <w:t xml:space="preserve">Central Karoo District Municipality: </w:t>
            </w:r>
            <w:r w:rsidRPr="00F45CAF">
              <w:rPr>
                <w:rFonts w:ascii="Arial" w:hAnsi="Arial" w:cs="Arial"/>
                <w:b/>
                <w:bCs/>
              </w:rPr>
              <w:t>Tel</w:t>
            </w:r>
            <w:r w:rsidRPr="00F45CAF">
              <w:rPr>
                <w:rFonts w:ascii="Arial" w:hAnsi="Arial" w:cs="Arial"/>
              </w:rPr>
              <w:t xml:space="preserve">: </w:t>
            </w:r>
            <w:r w:rsidRPr="00F45CAF">
              <w:rPr>
                <w:rFonts w:ascii="Arial" w:hAnsi="Arial" w:cs="Arial"/>
                <w:b/>
              </w:rPr>
              <w:t>+27 23 449 1000</w:t>
            </w:r>
            <w:r w:rsidRPr="00F45CAF">
              <w:rPr>
                <w:rFonts w:ascii="Arial" w:hAnsi="Arial" w:cs="Arial"/>
              </w:rPr>
              <w:t xml:space="preserve"> (Municipal Manager / Risk Management and Internal Audit)</w:t>
            </w:r>
            <w:r>
              <w:rPr>
                <w:rFonts w:ascii="Arial" w:hAnsi="Arial" w:cs="Arial"/>
              </w:rPr>
              <w:t>;</w:t>
            </w:r>
          </w:p>
        </w:tc>
      </w:tr>
      <w:tr w:rsidR="00F45CAF" w14:paraId="6466080E" w14:textId="77777777" w:rsidTr="002E42D9">
        <w:tc>
          <w:tcPr>
            <w:tcW w:w="1123" w:type="dxa"/>
            <w:tcBorders>
              <w:top w:val="nil"/>
              <w:left w:val="nil"/>
              <w:bottom w:val="nil"/>
              <w:right w:val="nil"/>
            </w:tcBorders>
          </w:tcPr>
          <w:p w14:paraId="786CAB23" w14:textId="77777777" w:rsidR="00F45CAF" w:rsidRDefault="00F45CAF" w:rsidP="00046C50">
            <w:pPr>
              <w:spacing w:line="360" w:lineRule="auto"/>
              <w:jc w:val="both"/>
              <w:rPr>
                <w:rFonts w:ascii="Arial" w:hAnsi="Arial" w:cs="Arial"/>
              </w:rPr>
            </w:pPr>
          </w:p>
        </w:tc>
        <w:tc>
          <w:tcPr>
            <w:tcW w:w="1305" w:type="dxa"/>
            <w:gridSpan w:val="2"/>
            <w:tcBorders>
              <w:top w:val="nil"/>
              <w:left w:val="nil"/>
              <w:bottom w:val="nil"/>
              <w:right w:val="nil"/>
            </w:tcBorders>
          </w:tcPr>
          <w:p w14:paraId="7BEE57D8" w14:textId="77777777" w:rsidR="00F45CAF" w:rsidRDefault="00F45CAF" w:rsidP="00046C50">
            <w:pPr>
              <w:spacing w:line="360" w:lineRule="auto"/>
              <w:jc w:val="both"/>
              <w:rPr>
                <w:rFonts w:ascii="Arial" w:hAnsi="Arial" w:cs="Arial"/>
              </w:rPr>
            </w:pPr>
            <w:r>
              <w:rPr>
                <w:rFonts w:ascii="Arial" w:hAnsi="Arial" w:cs="Arial"/>
              </w:rPr>
              <w:t>9.1.3</w:t>
            </w:r>
          </w:p>
        </w:tc>
        <w:tc>
          <w:tcPr>
            <w:tcW w:w="6598" w:type="dxa"/>
            <w:gridSpan w:val="2"/>
            <w:tcBorders>
              <w:top w:val="nil"/>
              <w:left w:val="nil"/>
              <w:bottom w:val="nil"/>
              <w:right w:val="nil"/>
            </w:tcBorders>
          </w:tcPr>
          <w:p w14:paraId="01ACFCAC" w14:textId="77777777" w:rsidR="00F45CAF" w:rsidRDefault="00F45CAF" w:rsidP="00046C50">
            <w:pPr>
              <w:spacing w:line="360" w:lineRule="auto"/>
              <w:jc w:val="both"/>
              <w:rPr>
                <w:rFonts w:ascii="Arial" w:hAnsi="Arial" w:cs="Arial"/>
              </w:rPr>
            </w:pPr>
            <w:r w:rsidRPr="00F45CAF">
              <w:rPr>
                <w:rFonts w:ascii="Arial" w:hAnsi="Arial" w:cs="Arial"/>
              </w:rPr>
              <w:t>Written complaint to be posted: Municipal Offices, 63 Donkin Street, Private Bag X 560, Beaufort West, 6970, South Africa.</w:t>
            </w:r>
          </w:p>
        </w:tc>
      </w:tr>
      <w:tr w:rsidR="00F45CAF" w14:paraId="5260C761" w14:textId="77777777" w:rsidTr="002E42D9">
        <w:tc>
          <w:tcPr>
            <w:tcW w:w="1123" w:type="dxa"/>
            <w:tcBorders>
              <w:top w:val="nil"/>
              <w:left w:val="nil"/>
              <w:bottom w:val="nil"/>
              <w:right w:val="nil"/>
            </w:tcBorders>
          </w:tcPr>
          <w:p w14:paraId="394FFC6C"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4C9384F7" w14:textId="77777777" w:rsidR="00F45CAF" w:rsidRDefault="00F45CAF" w:rsidP="00046C50">
            <w:pPr>
              <w:spacing w:line="360" w:lineRule="auto"/>
              <w:jc w:val="both"/>
              <w:rPr>
                <w:rFonts w:ascii="Arial" w:hAnsi="Arial" w:cs="Arial"/>
              </w:rPr>
            </w:pPr>
          </w:p>
        </w:tc>
      </w:tr>
      <w:tr w:rsidR="00F45CAF" w14:paraId="6896C7E0" w14:textId="77777777" w:rsidTr="002E42D9">
        <w:tc>
          <w:tcPr>
            <w:tcW w:w="1123" w:type="dxa"/>
            <w:tcBorders>
              <w:top w:val="nil"/>
              <w:left w:val="nil"/>
              <w:bottom w:val="nil"/>
              <w:right w:val="nil"/>
            </w:tcBorders>
          </w:tcPr>
          <w:p w14:paraId="65CDB14C" w14:textId="77777777" w:rsidR="00F45CAF" w:rsidRDefault="00F45CAF" w:rsidP="00046C50">
            <w:pPr>
              <w:spacing w:line="360" w:lineRule="auto"/>
              <w:jc w:val="both"/>
              <w:rPr>
                <w:rFonts w:ascii="Arial" w:hAnsi="Arial" w:cs="Arial"/>
              </w:rPr>
            </w:pPr>
            <w:r>
              <w:rPr>
                <w:rFonts w:ascii="Arial" w:hAnsi="Arial" w:cs="Arial"/>
              </w:rPr>
              <w:t>9.2</w:t>
            </w:r>
          </w:p>
        </w:tc>
        <w:tc>
          <w:tcPr>
            <w:tcW w:w="7903" w:type="dxa"/>
            <w:gridSpan w:val="4"/>
            <w:tcBorders>
              <w:top w:val="nil"/>
              <w:left w:val="nil"/>
              <w:bottom w:val="nil"/>
              <w:right w:val="nil"/>
            </w:tcBorders>
          </w:tcPr>
          <w:p w14:paraId="1F17A161" w14:textId="77777777" w:rsidR="00F45CAF" w:rsidRDefault="00F45CAF" w:rsidP="00046C50">
            <w:pPr>
              <w:spacing w:line="360" w:lineRule="auto"/>
              <w:jc w:val="both"/>
              <w:rPr>
                <w:rFonts w:ascii="Arial" w:hAnsi="Arial" w:cs="Arial"/>
              </w:rPr>
            </w:pPr>
            <w:r w:rsidRPr="00F45CAF">
              <w:rPr>
                <w:rFonts w:ascii="Arial" w:hAnsi="Arial" w:cs="Arial"/>
              </w:rPr>
              <w:t>All complaints implicating the Enterprise Risk Management and Internal Audit Units should be reported to the Accounting Officer.</w:t>
            </w:r>
          </w:p>
        </w:tc>
      </w:tr>
      <w:tr w:rsidR="00F45CAF" w14:paraId="37620AA6" w14:textId="77777777" w:rsidTr="002E42D9">
        <w:tc>
          <w:tcPr>
            <w:tcW w:w="1123" w:type="dxa"/>
            <w:tcBorders>
              <w:top w:val="nil"/>
              <w:left w:val="nil"/>
              <w:bottom w:val="nil"/>
              <w:right w:val="nil"/>
            </w:tcBorders>
          </w:tcPr>
          <w:p w14:paraId="7B7EBAB5"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47CDA5E5" w14:textId="77777777" w:rsidR="00F45CAF" w:rsidRDefault="00F45CAF" w:rsidP="00046C50">
            <w:pPr>
              <w:spacing w:line="360" w:lineRule="auto"/>
              <w:jc w:val="both"/>
              <w:rPr>
                <w:rFonts w:ascii="Arial" w:hAnsi="Arial" w:cs="Arial"/>
              </w:rPr>
            </w:pPr>
          </w:p>
        </w:tc>
      </w:tr>
      <w:tr w:rsidR="002927CE" w14:paraId="0E6D58B8" w14:textId="77777777" w:rsidTr="002E42D9">
        <w:tc>
          <w:tcPr>
            <w:tcW w:w="1123" w:type="dxa"/>
            <w:tcBorders>
              <w:top w:val="nil"/>
              <w:left w:val="nil"/>
              <w:bottom w:val="nil"/>
              <w:right w:val="nil"/>
            </w:tcBorders>
          </w:tcPr>
          <w:p w14:paraId="473F4E95"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62B68085" w14:textId="77777777" w:rsidR="002927CE" w:rsidRDefault="002927CE" w:rsidP="00046C50">
            <w:pPr>
              <w:spacing w:line="360" w:lineRule="auto"/>
              <w:jc w:val="both"/>
              <w:rPr>
                <w:rFonts w:ascii="Arial" w:hAnsi="Arial" w:cs="Arial"/>
              </w:rPr>
            </w:pPr>
          </w:p>
        </w:tc>
      </w:tr>
      <w:tr w:rsidR="002927CE" w14:paraId="30882132" w14:textId="77777777" w:rsidTr="002E42D9">
        <w:tc>
          <w:tcPr>
            <w:tcW w:w="1123" w:type="dxa"/>
            <w:tcBorders>
              <w:top w:val="nil"/>
              <w:left w:val="nil"/>
              <w:bottom w:val="nil"/>
              <w:right w:val="nil"/>
            </w:tcBorders>
          </w:tcPr>
          <w:p w14:paraId="13F13BA0"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2889261E" w14:textId="77777777" w:rsidR="002927CE" w:rsidRDefault="002927CE" w:rsidP="00046C50">
            <w:pPr>
              <w:spacing w:line="360" w:lineRule="auto"/>
              <w:jc w:val="both"/>
              <w:rPr>
                <w:rFonts w:ascii="Arial" w:hAnsi="Arial" w:cs="Arial"/>
              </w:rPr>
            </w:pPr>
          </w:p>
        </w:tc>
      </w:tr>
      <w:tr w:rsidR="002927CE" w14:paraId="7CD1765C" w14:textId="77777777" w:rsidTr="002E42D9">
        <w:tc>
          <w:tcPr>
            <w:tcW w:w="1123" w:type="dxa"/>
            <w:tcBorders>
              <w:top w:val="nil"/>
              <w:left w:val="nil"/>
              <w:bottom w:val="nil"/>
              <w:right w:val="nil"/>
            </w:tcBorders>
          </w:tcPr>
          <w:p w14:paraId="716E3BE6"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2CFCE45C" w14:textId="77777777" w:rsidR="002927CE" w:rsidRDefault="002927CE" w:rsidP="00046C50">
            <w:pPr>
              <w:spacing w:line="360" w:lineRule="auto"/>
              <w:jc w:val="both"/>
              <w:rPr>
                <w:rFonts w:ascii="Arial" w:hAnsi="Arial" w:cs="Arial"/>
              </w:rPr>
            </w:pPr>
          </w:p>
        </w:tc>
      </w:tr>
      <w:tr w:rsidR="00F45CAF" w14:paraId="341BE538" w14:textId="77777777" w:rsidTr="002E42D9">
        <w:tc>
          <w:tcPr>
            <w:tcW w:w="1123" w:type="dxa"/>
            <w:tcBorders>
              <w:top w:val="nil"/>
              <w:left w:val="nil"/>
              <w:bottom w:val="nil"/>
              <w:right w:val="nil"/>
            </w:tcBorders>
          </w:tcPr>
          <w:p w14:paraId="0AB69891" w14:textId="77777777" w:rsidR="00F45CAF" w:rsidRPr="00F45CAF" w:rsidRDefault="00F45CAF" w:rsidP="00046C50">
            <w:pPr>
              <w:spacing w:line="360" w:lineRule="auto"/>
              <w:jc w:val="both"/>
              <w:rPr>
                <w:rFonts w:ascii="Arial" w:hAnsi="Arial" w:cs="Arial"/>
                <w:b/>
              </w:rPr>
            </w:pPr>
            <w:r>
              <w:rPr>
                <w:rFonts w:ascii="Arial" w:hAnsi="Arial" w:cs="Arial"/>
                <w:b/>
              </w:rPr>
              <w:lastRenderedPageBreak/>
              <w:t>10.</w:t>
            </w:r>
          </w:p>
        </w:tc>
        <w:tc>
          <w:tcPr>
            <w:tcW w:w="7903" w:type="dxa"/>
            <w:gridSpan w:val="4"/>
            <w:tcBorders>
              <w:top w:val="nil"/>
              <w:left w:val="nil"/>
              <w:bottom w:val="nil"/>
              <w:right w:val="nil"/>
            </w:tcBorders>
          </w:tcPr>
          <w:p w14:paraId="1A07B0F2" w14:textId="77777777" w:rsidR="00F45CAF" w:rsidRPr="00F45CAF" w:rsidRDefault="00F45CAF" w:rsidP="00046C50">
            <w:pPr>
              <w:spacing w:line="360" w:lineRule="auto"/>
              <w:jc w:val="both"/>
              <w:rPr>
                <w:rFonts w:ascii="Arial" w:hAnsi="Arial" w:cs="Arial"/>
                <w:b/>
                <w:u w:val="single"/>
              </w:rPr>
            </w:pPr>
            <w:r>
              <w:rPr>
                <w:rFonts w:ascii="Arial" w:hAnsi="Arial" w:cs="Arial"/>
                <w:b/>
                <w:u w:val="single"/>
              </w:rPr>
              <w:t>CONFIDENTIALITY AND DISCRETION</w:t>
            </w:r>
          </w:p>
        </w:tc>
      </w:tr>
      <w:tr w:rsidR="00F45CAF" w14:paraId="2F45CAAD" w14:textId="77777777" w:rsidTr="002E42D9">
        <w:tc>
          <w:tcPr>
            <w:tcW w:w="1123" w:type="dxa"/>
            <w:tcBorders>
              <w:top w:val="nil"/>
              <w:left w:val="nil"/>
              <w:bottom w:val="nil"/>
              <w:right w:val="nil"/>
            </w:tcBorders>
          </w:tcPr>
          <w:p w14:paraId="2D355CC0"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73340F8F" w14:textId="77777777" w:rsidR="00F45CAF" w:rsidRDefault="00F45CAF" w:rsidP="00046C50">
            <w:pPr>
              <w:spacing w:line="360" w:lineRule="auto"/>
              <w:jc w:val="both"/>
              <w:rPr>
                <w:rFonts w:ascii="Arial" w:hAnsi="Arial" w:cs="Arial"/>
              </w:rPr>
            </w:pPr>
          </w:p>
        </w:tc>
      </w:tr>
      <w:tr w:rsidR="00F45CAF" w14:paraId="526E866C" w14:textId="77777777" w:rsidTr="002E42D9">
        <w:tc>
          <w:tcPr>
            <w:tcW w:w="1123" w:type="dxa"/>
            <w:tcBorders>
              <w:top w:val="nil"/>
              <w:left w:val="nil"/>
              <w:bottom w:val="nil"/>
              <w:right w:val="nil"/>
            </w:tcBorders>
          </w:tcPr>
          <w:p w14:paraId="237D0DB7" w14:textId="77777777" w:rsidR="00F45CAF" w:rsidRDefault="00F45CAF" w:rsidP="00046C50">
            <w:pPr>
              <w:spacing w:line="360" w:lineRule="auto"/>
              <w:jc w:val="both"/>
              <w:rPr>
                <w:rFonts w:ascii="Arial" w:hAnsi="Arial" w:cs="Arial"/>
              </w:rPr>
            </w:pPr>
            <w:r>
              <w:rPr>
                <w:rFonts w:ascii="Arial" w:hAnsi="Arial" w:cs="Arial"/>
              </w:rPr>
              <w:t>10.1</w:t>
            </w:r>
          </w:p>
        </w:tc>
        <w:tc>
          <w:tcPr>
            <w:tcW w:w="7903" w:type="dxa"/>
            <w:gridSpan w:val="4"/>
            <w:tcBorders>
              <w:top w:val="nil"/>
              <w:left w:val="nil"/>
              <w:bottom w:val="nil"/>
              <w:right w:val="nil"/>
            </w:tcBorders>
          </w:tcPr>
          <w:p w14:paraId="0F83E82C" w14:textId="77777777" w:rsidR="00F45CAF" w:rsidRDefault="00F45CAF" w:rsidP="00046C50">
            <w:pPr>
              <w:spacing w:line="360" w:lineRule="auto"/>
              <w:jc w:val="both"/>
              <w:rPr>
                <w:rFonts w:ascii="Arial" w:hAnsi="Arial" w:cs="Arial"/>
              </w:rPr>
            </w:pPr>
            <w:r w:rsidRPr="00F45CAF">
              <w:rPr>
                <w:rFonts w:ascii="Arial" w:hAnsi="Arial" w:cs="Arial"/>
              </w:rPr>
              <w:t>It is the responsibility of all employees, management, councillors and community members of the Municipality to report all incidents of fraud or corruption, or any other dishonest activities of a similar nature.</w:t>
            </w:r>
          </w:p>
        </w:tc>
      </w:tr>
      <w:tr w:rsidR="00F45CAF" w14:paraId="29EDC9B3" w14:textId="77777777" w:rsidTr="002E42D9">
        <w:tc>
          <w:tcPr>
            <w:tcW w:w="1123" w:type="dxa"/>
            <w:tcBorders>
              <w:top w:val="nil"/>
              <w:left w:val="nil"/>
              <w:bottom w:val="nil"/>
              <w:right w:val="nil"/>
            </w:tcBorders>
          </w:tcPr>
          <w:p w14:paraId="7527BE0A"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10B2798D" w14:textId="77777777" w:rsidR="00F45CAF" w:rsidRDefault="00F45CAF" w:rsidP="00046C50">
            <w:pPr>
              <w:spacing w:line="360" w:lineRule="auto"/>
              <w:jc w:val="both"/>
              <w:rPr>
                <w:rFonts w:ascii="Arial" w:hAnsi="Arial" w:cs="Arial"/>
              </w:rPr>
            </w:pPr>
          </w:p>
        </w:tc>
      </w:tr>
      <w:tr w:rsidR="00F45CAF" w14:paraId="0FEF0419" w14:textId="77777777" w:rsidTr="002E42D9">
        <w:tc>
          <w:tcPr>
            <w:tcW w:w="1123" w:type="dxa"/>
            <w:tcBorders>
              <w:top w:val="nil"/>
              <w:left w:val="nil"/>
              <w:bottom w:val="nil"/>
              <w:right w:val="nil"/>
            </w:tcBorders>
          </w:tcPr>
          <w:p w14:paraId="225FA9B4" w14:textId="77777777" w:rsidR="00F45CAF" w:rsidRDefault="00F45CAF" w:rsidP="00046C50">
            <w:pPr>
              <w:spacing w:line="360" w:lineRule="auto"/>
              <w:jc w:val="both"/>
              <w:rPr>
                <w:rFonts w:ascii="Arial" w:hAnsi="Arial" w:cs="Arial"/>
              </w:rPr>
            </w:pPr>
            <w:r>
              <w:rPr>
                <w:rFonts w:ascii="Arial" w:hAnsi="Arial" w:cs="Arial"/>
              </w:rPr>
              <w:t>10.2</w:t>
            </w:r>
          </w:p>
        </w:tc>
        <w:tc>
          <w:tcPr>
            <w:tcW w:w="7903" w:type="dxa"/>
            <w:gridSpan w:val="4"/>
            <w:tcBorders>
              <w:top w:val="nil"/>
              <w:left w:val="nil"/>
              <w:bottom w:val="nil"/>
              <w:right w:val="nil"/>
            </w:tcBorders>
          </w:tcPr>
          <w:p w14:paraId="4AFE116B" w14:textId="77777777" w:rsidR="00F45CAF" w:rsidRDefault="00F45CAF" w:rsidP="00046C50">
            <w:pPr>
              <w:spacing w:line="360" w:lineRule="auto"/>
              <w:jc w:val="both"/>
              <w:rPr>
                <w:rFonts w:ascii="Arial" w:hAnsi="Arial" w:cs="Arial"/>
              </w:rPr>
            </w:pPr>
            <w:r w:rsidRPr="00F45CAF">
              <w:rPr>
                <w:rFonts w:ascii="Arial" w:hAnsi="Arial" w:cs="Arial"/>
              </w:rPr>
              <w:t>Any fraudulent or corrupt behaviour must be reported immediately through the mechanisms set out in the Whistle Blowing Policy. All reported incidents received will be acted upon, will be treated with the requisite confidentiality and will not be disclosed or discussed with parties other than those charged with investigation into such reports.</w:t>
            </w:r>
          </w:p>
        </w:tc>
      </w:tr>
      <w:tr w:rsidR="00F45CAF" w14:paraId="65EC2AB9" w14:textId="77777777" w:rsidTr="002E42D9">
        <w:tc>
          <w:tcPr>
            <w:tcW w:w="1123" w:type="dxa"/>
            <w:tcBorders>
              <w:top w:val="nil"/>
              <w:left w:val="nil"/>
              <w:bottom w:val="nil"/>
              <w:right w:val="nil"/>
            </w:tcBorders>
          </w:tcPr>
          <w:p w14:paraId="5F7CFED5"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594923B8" w14:textId="77777777" w:rsidR="00F45CAF" w:rsidRDefault="00F45CAF" w:rsidP="00046C50">
            <w:pPr>
              <w:spacing w:line="360" w:lineRule="auto"/>
              <w:jc w:val="both"/>
              <w:rPr>
                <w:rFonts w:ascii="Arial" w:hAnsi="Arial" w:cs="Arial"/>
              </w:rPr>
            </w:pPr>
          </w:p>
        </w:tc>
      </w:tr>
      <w:tr w:rsidR="00F45CAF" w14:paraId="22ED1915" w14:textId="77777777" w:rsidTr="002E42D9">
        <w:tc>
          <w:tcPr>
            <w:tcW w:w="1123" w:type="dxa"/>
            <w:tcBorders>
              <w:top w:val="nil"/>
              <w:left w:val="nil"/>
              <w:bottom w:val="nil"/>
              <w:right w:val="nil"/>
            </w:tcBorders>
          </w:tcPr>
          <w:p w14:paraId="302FF617" w14:textId="77777777" w:rsidR="00F45CAF" w:rsidRPr="00F45CAF" w:rsidRDefault="00F45CAF" w:rsidP="00046C50">
            <w:pPr>
              <w:spacing w:line="360" w:lineRule="auto"/>
              <w:jc w:val="both"/>
              <w:rPr>
                <w:rFonts w:ascii="Arial" w:hAnsi="Arial" w:cs="Arial"/>
                <w:b/>
              </w:rPr>
            </w:pPr>
            <w:r>
              <w:rPr>
                <w:rFonts w:ascii="Arial" w:hAnsi="Arial" w:cs="Arial"/>
                <w:b/>
              </w:rPr>
              <w:t>11.</w:t>
            </w:r>
          </w:p>
        </w:tc>
        <w:tc>
          <w:tcPr>
            <w:tcW w:w="7903" w:type="dxa"/>
            <w:gridSpan w:val="4"/>
            <w:tcBorders>
              <w:top w:val="nil"/>
              <w:left w:val="nil"/>
              <w:bottom w:val="nil"/>
              <w:right w:val="nil"/>
            </w:tcBorders>
          </w:tcPr>
          <w:p w14:paraId="3B00A600" w14:textId="77777777" w:rsidR="00F45CAF" w:rsidRPr="00F45CAF" w:rsidRDefault="00F45CAF" w:rsidP="00046C50">
            <w:pPr>
              <w:spacing w:line="360" w:lineRule="auto"/>
              <w:jc w:val="both"/>
              <w:rPr>
                <w:rFonts w:ascii="Arial" w:hAnsi="Arial" w:cs="Arial"/>
                <w:b/>
                <w:u w:val="single"/>
              </w:rPr>
            </w:pPr>
            <w:r>
              <w:rPr>
                <w:rFonts w:ascii="Arial" w:hAnsi="Arial" w:cs="Arial"/>
                <w:b/>
                <w:u w:val="single"/>
              </w:rPr>
              <w:t>CONFLICT OF INTERESTS</w:t>
            </w:r>
          </w:p>
        </w:tc>
      </w:tr>
      <w:tr w:rsidR="00F45CAF" w14:paraId="2C6A42DB" w14:textId="77777777" w:rsidTr="002E42D9">
        <w:tc>
          <w:tcPr>
            <w:tcW w:w="1123" w:type="dxa"/>
            <w:tcBorders>
              <w:top w:val="nil"/>
              <w:left w:val="nil"/>
              <w:bottom w:val="nil"/>
              <w:right w:val="nil"/>
            </w:tcBorders>
          </w:tcPr>
          <w:p w14:paraId="7CE7EE40"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68AC1338" w14:textId="77777777" w:rsidR="00F45CAF" w:rsidRDefault="00F45CAF" w:rsidP="00046C50">
            <w:pPr>
              <w:spacing w:line="360" w:lineRule="auto"/>
              <w:jc w:val="both"/>
              <w:rPr>
                <w:rFonts w:ascii="Arial" w:hAnsi="Arial" w:cs="Arial"/>
              </w:rPr>
            </w:pPr>
          </w:p>
        </w:tc>
      </w:tr>
      <w:tr w:rsidR="00F45CAF" w14:paraId="1515BDD1" w14:textId="77777777" w:rsidTr="002E42D9">
        <w:tc>
          <w:tcPr>
            <w:tcW w:w="1123" w:type="dxa"/>
            <w:tcBorders>
              <w:top w:val="nil"/>
              <w:left w:val="nil"/>
              <w:bottom w:val="nil"/>
              <w:right w:val="nil"/>
            </w:tcBorders>
          </w:tcPr>
          <w:p w14:paraId="03939A89" w14:textId="77777777" w:rsidR="00F45CAF" w:rsidRDefault="00F45CAF" w:rsidP="00046C50">
            <w:pPr>
              <w:spacing w:line="360" w:lineRule="auto"/>
              <w:jc w:val="both"/>
              <w:rPr>
                <w:rFonts w:ascii="Arial" w:hAnsi="Arial" w:cs="Arial"/>
              </w:rPr>
            </w:pPr>
            <w:r>
              <w:rPr>
                <w:rFonts w:ascii="Arial" w:hAnsi="Arial" w:cs="Arial"/>
              </w:rPr>
              <w:t>11.1</w:t>
            </w:r>
          </w:p>
        </w:tc>
        <w:tc>
          <w:tcPr>
            <w:tcW w:w="7903" w:type="dxa"/>
            <w:gridSpan w:val="4"/>
            <w:tcBorders>
              <w:top w:val="nil"/>
              <w:left w:val="nil"/>
              <w:bottom w:val="nil"/>
              <w:right w:val="nil"/>
            </w:tcBorders>
          </w:tcPr>
          <w:p w14:paraId="509C3E7A" w14:textId="77777777" w:rsidR="00F45CAF" w:rsidRDefault="00F45CAF" w:rsidP="00046C50">
            <w:pPr>
              <w:spacing w:line="360" w:lineRule="auto"/>
              <w:jc w:val="both"/>
              <w:rPr>
                <w:rFonts w:ascii="Arial" w:hAnsi="Arial" w:cs="Arial"/>
              </w:rPr>
            </w:pPr>
            <w:r w:rsidRPr="00F45CAF">
              <w:rPr>
                <w:rFonts w:ascii="Arial" w:hAnsi="Arial" w:cs="Arial"/>
              </w:rPr>
              <w:t>Employees and Councillors are compelled to declare and avoid any conflict of interest that might arises which include any financial or other private interest or undertaking that could directly or indirectly compromise the performance of the employees and councillor duties or the reputation of the municipality in its relationship with its stakeholders and community.</w:t>
            </w:r>
          </w:p>
        </w:tc>
      </w:tr>
      <w:tr w:rsidR="00F45CAF" w14:paraId="69EB1726" w14:textId="77777777" w:rsidTr="002E42D9">
        <w:tc>
          <w:tcPr>
            <w:tcW w:w="1123" w:type="dxa"/>
            <w:tcBorders>
              <w:top w:val="nil"/>
              <w:left w:val="nil"/>
              <w:bottom w:val="nil"/>
              <w:right w:val="nil"/>
            </w:tcBorders>
          </w:tcPr>
          <w:p w14:paraId="7E1FB930"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22106478" w14:textId="77777777" w:rsidR="00F45CAF" w:rsidRDefault="00F45CAF" w:rsidP="00046C50">
            <w:pPr>
              <w:spacing w:line="360" w:lineRule="auto"/>
              <w:jc w:val="both"/>
              <w:rPr>
                <w:rFonts w:ascii="Arial" w:hAnsi="Arial" w:cs="Arial"/>
              </w:rPr>
            </w:pPr>
          </w:p>
        </w:tc>
      </w:tr>
      <w:tr w:rsidR="00F45CAF" w14:paraId="55E4515E" w14:textId="77777777" w:rsidTr="002E42D9">
        <w:tc>
          <w:tcPr>
            <w:tcW w:w="1123" w:type="dxa"/>
            <w:tcBorders>
              <w:top w:val="nil"/>
              <w:left w:val="nil"/>
              <w:bottom w:val="nil"/>
              <w:right w:val="nil"/>
            </w:tcBorders>
          </w:tcPr>
          <w:p w14:paraId="7AE3F88C" w14:textId="77777777" w:rsidR="00F45CAF" w:rsidRDefault="00F45CAF" w:rsidP="00046C50">
            <w:pPr>
              <w:spacing w:line="360" w:lineRule="auto"/>
              <w:jc w:val="both"/>
              <w:rPr>
                <w:rFonts w:ascii="Arial" w:hAnsi="Arial" w:cs="Arial"/>
              </w:rPr>
            </w:pPr>
            <w:r>
              <w:rPr>
                <w:rFonts w:ascii="Arial" w:hAnsi="Arial" w:cs="Arial"/>
              </w:rPr>
              <w:t>11.2</w:t>
            </w:r>
          </w:p>
        </w:tc>
        <w:tc>
          <w:tcPr>
            <w:tcW w:w="7903" w:type="dxa"/>
            <w:gridSpan w:val="4"/>
            <w:tcBorders>
              <w:top w:val="nil"/>
              <w:left w:val="nil"/>
              <w:bottom w:val="nil"/>
              <w:right w:val="nil"/>
            </w:tcBorders>
          </w:tcPr>
          <w:p w14:paraId="16C31AB5" w14:textId="77777777" w:rsidR="00F45CAF" w:rsidRDefault="00F45CAF" w:rsidP="00046C50">
            <w:pPr>
              <w:spacing w:line="360" w:lineRule="auto"/>
              <w:jc w:val="both"/>
              <w:rPr>
                <w:rFonts w:ascii="Arial" w:hAnsi="Arial" w:cs="Arial"/>
              </w:rPr>
            </w:pPr>
            <w:r w:rsidRPr="00F45CAF">
              <w:rPr>
                <w:rFonts w:ascii="Arial" w:hAnsi="Arial" w:cs="Arial"/>
              </w:rPr>
              <w:t>Employees and Councillors are compelled to declare their business interests in terms of the disclosure of business interests. For the sake of clarity in respect of the anti-fraud obligations this requirement goes further in that all employees and councillors are required to declare their business interests whether such business interests are registered or not. The declaration is required regardless of the status of such an entity; whether active or dormant</w:t>
            </w:r>
          </w:p>
        </w:tc>
      </w:tr>
      <w:tr w:rsidR="00F45CAF" w14:paraId="43A46E9A" w14:textId="77777777" w:rsidTr="002E42D9">
        <w:tc>
          <w:tcPr>
            <w:tcW w:w="1123" w:type="dxa"/>
            <w:tcBorders>
              <w:top w:val="nil"/>
              <w:left w:val="nil"/>
              <w:bottom w:val="nil"/>
              <w:right w:val="nil"/>
            </w:tcBorders>
          </w:tcPr>
          <w:p w14:paraId="33126528"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63BF797C" w14:textId="77777777" w:rsidR="00F45CAF" w:rsidRDefault="00F45CAF" w:rsidP="00046C50">
            <w:pPr>
              <w:spacing w:line="360" w:lineRule="auto"/>
              <w:jc w:val="both"/>
              <w:rPr>
                <w:rFonts w:ascii="Arial" w:hAnsi="Arial" w:cs="Arial"/>
              </w:rPr>
            </w:pPr>
          </w:p>
        </w:tc>
      </w:tr>
      <w:tr w:rsidR="00F45CAF" w14:paraId="66265407" w14:textId="77777777" w:rsidTr="002E42D9">
        <w:tc>
          <w:tcPr>
            <w:tcW w:w="1123" w:type="dxa"/>
            <w:tcBorders>
              <w:top w:val="nil"/>
              <w:left w:val="nil"/>
              <w:bottom w:val="nil"/>
              <w:right w:val="nil"/>
            </w:tcBorders>
          </w:tcPr>
          <w:p w14:paraId="1633DAA5" w14:textId="77777777" w:rsidR="00F45CAF" w:rsidRDefault="00F45CAF" w:rsidP="00046C50">
            <w:pPr>
              <w:spacing w:line="360" w:lineRule="auto"/>
              <w:jc w:val="both"/>
              <w:rPr>
                <w:rFonts w:ascii="Arial" w:hAnsi="Arial" w:cs="Arial"/>
              </w:rPr>
            </w:pPr>
            <w:r>
              <w:rPr>
                <w:rFonts w:ascii="Arial" w:hAnsi="Arial" w:cs="Arial"/>
              </w:rPr>
              <w:t>11.3</w:t>
            </w:r>
          </w:p>
        </w:tc>
        <w:tc>
          <w:tcPr>
            <w:tcW w:w="7903" w:type="dxa"/>
            <w:gridSpan w:val="4"/>
            <w:tcBorders>
              <w:top w:val="nil"/>
              <w:left w:val="nil"/>
              <w:bottom w:val="nil"/>
              <w:right w:val="nil"/>
            </w:tcBorders>
          </w:tcPr>
          <w:p w14:paraId="5E57B778" w14:textId="77777777" w:rsidR="00F45CAF" w:rsidRDefault="00F45CAF" w:rsidP="00046C50">
            <w:pPr>
              <w:spacing w:line="360" w:lineRule="auto"/>
              <w:jc w:val="both"/>
              <w:rPr>
                <w:rFonts w:ascii="Arial" w:hAnsi="Arial" w:cs="Arial"/>
              </w:rPr>
            </w:pPr>
            <w:r w:rsidRPr="00F45CAF">
              <w:rPr>
                <w:rFonts w:ascii="Arial" w:hAnsi="Arial" w:cs="Arial"/>
              </w:rPr>
              <w:t>All staff members must apply to the Municipal Manager for the approval on work outside of the Municipality, whether it is of financial or non-financial interests.</w:t>
            </w:r>
          </w:p>
        </w:tc>
      </w:tr>
      <w:tr w:rsidR="002927CE" w14:paraId="618F8F80" w14:textId="77777777" w:rsidTr="002E42D9">
        <w:tc>
          <w:tcPr>
            <w:tcW w:w="1123" w:type="dxa"/>
            <w:tcBorders>
              <w:top w:val="nil"/>
              <w:left w:val="nil"/>
              <w:bottom w:val="nil"/>
              <w:right w:val="nil"/>
            </w:tcBorders>
          </w:tcPr>
          <w:p w14:paraId="67727DC9" w14:textId="77777777" w:rsidR="002927CE" w:rsidRDefault="002927CE" w:rsidP="00046C50">
            <w:pPr>
              <w:spacing w:line="360" w:lineRule="auto"/>
              <w:jc w:val="both"/>
              <w:rPr>
                <w:rFonts w:ascii="Arial" w:hAnsi="Arial" w:cs="Arial"/>
              </w:rPr>
            </w:pPr>
          </w:p>
        </w:tc>
        <w:tc>
          <w:tcPr>
            <w:tcW w:w="7903" w:type="dxa"/>
            <w:gridSpan w:val="4"/>
            <w:tcBorders>
              <w:top w:val="nil"/>
              <w:left w:val="nil"/>
              <w:bottom w:val="nil"/>
              <w:right w:val="nil"/>
            </w:tcBorders>
          </w:tcPr>
          <w:p w14:paraId="2E5081C8" w14:textId="77777777" w:rsidR="002927CE" w:rsidRPr="00F45CAF" w:rsidRDefault="002927CE" w:rsidP="00046C50">
            <w:pPr>
              <w:spacing w:line="360" w:lineRule="auto"/>
              <w:jc w:val="both"/>
              <w:rPr>
                <w:rFonts w:ascii="Arial" w:hAnsi="Arial" w:cs="Arial"/>
              </w:rPr>
            </w:pPr>
          </w:p>
        </w:tc>
      </w:tr>
      <w:tr w:rsidR="00F45CAF" w14:paraId="187A1A81" w14:textId="77777777" w:rsidTr="002E42D9">
        <w:tc>
          <w:tcPr>
            <w:tcW w:w="1123" w:type="dxa"/>
            <w:tcBorders>
              <w:top w:val="nil"/>
              <w:left w:val="nil"/>
              <w:bottom w:val="nil"/>
              <w:right w:val="nil"/>
            </w:tcBorders>
          </w:tcPr>
          <w:p w14:paraId="5B810408" w14:textId="77777777" w:rsidR="00F45CAF" w:rsidRDefault="00F45CAF" w:rsidP="00046C50">
            <w:pPr>
              <w:spacing w:line="360" w:lineRule="auto"/>
              <w:jc w:val="both"/>
              <w:rPr>
                <w:rFonts w:ascii="Arial" w:hAnsi="Arial" w:cs="Arial"/>
              </w:rPr>
            </w:pPr>
            <w:r>
              <w:rPr>
                <w:rFonts w:ascii="Arial" w:hAnsi="Arial" w:cs="Arial"/>
              </w:rPr>
              <w:t>11.4</w:t>
            </w:r>
          </w:p>
        </w:tc>
        <w:tc>
          <w:tcPr>
            <w:tcW w:w="7903" w:type="dxa"/>
            <w:gridSpan w:val="4"/>
            <w:tcBorders>
              <w:top w:val="nil"/>
              <w:left w:val="nil"/>
              <w:bottom w:val="nil"/>
              <w:right w:val="nil"/>
            </w:tcBorders>
          </w:tcPr>
          <w:p w14:paraId="7F847B46" w14:textId="77777777" w:rsidR="00F45CAF" w:rsidRDefault="00F45CAF" w:rsidP="00046C50">
            <w:pPr>
              <w:spacing w:line="360" w:lineRule="auto"/>
              <w:jc w:val="both"/>
              <w:rPr>
                <w:rFonts w:ascii="Arial" w:hAnsi="Arial" w:cs="Arial"/>
              </w:rPr>
            </w:pPr>
            <w:r w:rsidRPr="00F45CAF">
              <w:rPr>
                <w:rFonts w:ascii="Arial" w:hAnsi="Arial" w:cs="Arial"/>
              </w:rPr>
              <w:t xml:space="preserve">The value of gifts received from a single source in any calendar year may not exceed R 350.00 for Staff members and R1000.00 for Councillors. Should the value of the gift, reward or favour be uncertain or disputed, the value will be determined by the relevant Manager / </w:t>
            </w:r>
            <w:r w:rsidR="002927CE">
              <w:rPr>
                <w:rFonts w:ascii="Arial" w:hAnsi="Arial" w:cs="Arial"/>
              </w:rPr>
              <w:t>Senior Manager</w:t>
            </w:r>
            <w:r w:rsidRPr="00F45CAF">
              <w:rPr>
                <w:rFonts w:ascii="Arial" w:hAnsi="Arial" w:cs="Arial"/>
              </w:rPr>
              <w:t>.</w:t>
            </w:r>
          </w:p>
        </w:tc>
      </w:tr>
      <w:tr w:rsidR="00F45CAF" w14:paraId="75174395" w14:textId="77777777" w:rsidTr="002E42D9">
        <w:tc>
          <w:tcPr>
            <w:tcW w:w="1123" w:type="dxa"/>
            <w:tcBorders>
              <w:top w:val="nil"/>
              <w:left w:val="nil"/>
              <w:bottom w:val="nil"/>
              <w:right w:val="nil"/>
            </w:tcBorders>
          </w:tcPr>
          <w:p w14:paraId="1F5773E6"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7905F865" w14:textId="77777777" w:rsidR="00F45CAF" w:rsidRDefault="00F45CAF" w:rsidP="00046C50">
            <w:pPr>
              <w:spacing w:line="360" w:lineRule="auto"/>
              <w:jc w:val="both"/>
              <w:rPr>
                <w:rFonts w:ascii="Arial" w:hAnsi="Arial" w:cs="Arial"/>
              </w:rPr>
            </w:pPr>
          </w:p>
        </w:tc>
      </w:tr>
      <w:tr w:rsidR="00F45CAF" w14:paraId="7940EB5A" w14:textId="77777777" w:rsidTr="002E42D9">
        <w:tc>
          <w:tcPr>
            <w:tcW w:w="1123" w:type="dxa"/>
            <w:tcBorders>
              <w:top w:val="nil"/>
              <w:left w:val="nil"/>
              <w:bottom w:val="nil"/>
              <w:right w:val="nil"/>
            </w:tcBorders>
          </w:tcPr>
          <w:p w14:paraId="1888A5F0" w14:textId="77777777" w:rsidR="00F45CAF" w:rsidRDefault="00F45CAF" w:rsidP="00046C50">
            <w:pPr>
              <w:spacing w:line="360" w:lineRule="auto"/>
              <w:jc w:val="both"/>
              <w:rPr>
                <w:rFonts w:ascii="Arial" w:hAnsi="Arial" w:cs="Arial"/>
              </w:rPr>
            </w:pPr>
            <w:r>
              <w:rPr>
                <w:rFonts w:ascii="Arial" w:hAnsi="Arial" w:cs="Arial"/>
              </w:rPr>
              <w:lastRenderedPageBreak/>
              <w:t>11.5</w:t>
            </w:r>
          </w:p>
        </w:tc>
        <w:tc>
          <w:tcPr>
            <w:tcW w:w="7903" w:type="dxa"/>
            <w:gridSpan w:val="4"/>
            <w:tcBorders>
              <w:top w:val="nil"/>
              <w:left w:val="nil"/>
              <w:bottom w:val="nil"/>
              <w:right w:val="nil"/>
            </w:tcBorders>
          </w:tcPr>
          <w:p w14:paraId="4D52B6F0" w14:textId="77777777" w:rsidR="00F45CAF" w:rsidRDefault="00F45CAF" w:rsidP="00046C50">
            <w:pPr>
              <w:spacing w:line="360" w:lineRule="auto"/>
              <w:jc w:val="both"/>
              <w:rPr>
                <w:rFonts w:ascii="Arial" w:hAnsi="Arial" w:cs="Arial"/>
              </w:rPr>
            </w:pPr>
            <w:r w:rsidRPr="00F45CAF">
              <w:rPr>
                <w:rFonts w:ascii="Arial" w:hAnsi="Arial" w:cs="Arial"/>
              </w:rPr>
              <w:t>Any gift as defined in terms of section 9 of Schedule 1 of the Systems Act, No. 32 of 2000 may not be accepted by any Councillor.</w:t>
            </w:r>
          </w:p>
        </w:tc>
      </w:tr>
      <w:tr w:rsidR="00F45CAF" w14:paraId="245BE4AD" w14:textId="77777777" w:rsidTr="002E42D9">
        <w:tc>
          <w:tcPr>
            <w:tcW w:w="1123" w:type="dxa"/>
            <w:tcBorders>
              <w:top w:val="nil"/>
              <w:left w:val="nil"/>
              <w:bottom w:val="nil"/>
              <w:right w:val="nil"/>
            </w:tcBorders>
          </w:tcPr>
          <w:p w14:paraId="4A91D78D"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58071FCD" w14:textId="77777777" w:rsidR="00F45CAF" w:rsidRDefault="00F45CAF" w:rsidP="00046C50">
            <w:pPr>
              <w:spacing w:line="360" w:lineRule="auto"/>
              <w:jc w:val="both"/>
              <w:rPr>
                <w:rFonts w:ascii="Arial" w:hAnsi="Arial" w:cs="Arial"/>
              </w:rPr>
            </w:pPr>
          </w:p>
        </w:tc>
      </w:tr>
      <w:tr w:rsidR="00F45CAF" w14:paraId="7FAB1FE0" w14:textId="77777777" w:rsidTr="002E42D9">
        <w:tc>
          <w:tcPr>
            <w:tcW w:w="1123" w:type="dxa"/>
            <w:tcBorders>
              <w:top w:val="nil"/>
              <w:left w:val="nil"/>
              <w:bottom w:val="nil"/>
              <w:right w:val="nil"/>
            </w:tcBorders>
          </w:tcPr>
          <w:p w14:paraId="74607538" w14:textId="77777777" w:rsidR="00F45CAF" w:rsidRDefault="00F45CAF" w:rsidP="00046C50">
            <w:pPr>
              <w:spacing w:line="360" w:lineRule="auto"/>
              <w:jc w:val="both"/>
              <w:rPr>
                <w:rFonts w:ascii="Arial" w:hAnsi="Arial" w:cs="Arial"/>
              </w:rPr>
            </w:pPr>
            <w:r>
              <w:rPr>
                <w:rFonts w:ascii="Arial" w:hAnsi="Arial" w:cs="Arial"/>
              </w:rPr>
              <w:t>11.6</w:t>
            </w:r>
          </w:p>
        </w:tc>
        <w:tc>
          <w:tcPr>
            <w:tcW w:w="7903" w:type="dxa"/>
            <w:gridSpan w:val="4"/>
            <w:tcBorders>
              <w:top w:val="nil"/>
              <w:left w:val="nil"/>
              <w:bottom w:val="nil"/>
              <w:right w:val="nil"/>
            </w:tcBorders>
          </w:tcPr>
          <w:p w14:paraId="337DE446" w14:textId="77777777" w:rsidR="00F45CAF" w:rsidRDefault="00F45CAF" w:rsidP="00046C50">
            <w:pPr>
              <w:spacing w:line="360" w:lineRule="auto"/>
              <w:jc w:val="both"/>
              <w:rPr>
                <w:rFonts w:ascii="Arial" w:hAnsi="Arial" w:cs="Arial"/>
              </w:rPr>
            </w:pPr>
            <w:r w:rsidRPr="00F45CAF">
              <w:rPr>
                <w:rFonts w:ascii="Arial" w:hAnsi="Arial" w:cs="Arial"/>
              </w:rPr>
              <w:t>Any gift as defined in terms of section 8 of Schedule 2 of the Systems Act, No. 32 of 2000 may not be accepted by any staff member</w:t>
            </w:r>
            <w:r>
              <w:rPr>
                <w:rFonts w:ascii="Arial" w:hAnsi="Arial" w:cs="Arial"/>
              </w:rPr>
              <w:t>.</w:t>
            </w:r>
          </w:p>
        </w:tc>
      </w:tr>
      <w:tr w:rsidR="00F45CAF" w14:paraId="7EE81CDD" w14:textId="77777777" w:rsidTr="002E42D9">
        <w:tc>
          <w:tcPr>
            <w:tcW w:w="1123" w:type="dxa"/>
            <w:tcBorders>
              <w:top w:val="nil"/>
              <w:left w:val="nil"/>
              <w:bottom w:val="nil"/>
              <w:right w:val="nil"/>
            </w:tcBorders>
          </w:tcPr>
          <w:p w14:paraId="62F2DB65"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19D797D2" w14:textId="77777777" w:rsidR="00F45CAF" w:rsidRDefault="00F45CAF" w:rsidP="00046C50">
            <w:pPr>
              <w:spacing w:line="360" w:lineRule="auto"/>
              <w:jc w:val="both"/>
              <w:rPr>
                <w:rFonts w:ascii="Arial" w:hAnsi="Arial" w:cs="Arial"/>
              </w:rPr>
            </w:pPr>
          </w:p>
        </w:tc>
      </w:tr>
      <w:tr w:rsidR="00F45CAF" w14:paraId="267DC91E" w14:textId="77777777" w:rsidTr="002E42D9">
        <w:tc>
          <w:tcPr>
            <w:tcW w:w="1123" w:type="dxa"/>
            <w:tcBorders>
              <w:top w:val="nil"/>
              <w:left w:val="nil"/>
              <w:bottom w:val="nil"/>
              <w:right w:val="nil"/>
            </w:tcBorders>
          </w:tcPr>
          <w:p w14:paraId="29A858BA" w14:textId="77777777" w:rsidR="00F45CAF" w:rsidRDefault="00F45CAF" w:rsidP="00046C50">
            <w:pPr>
              <w:spacing w:line="360" w:lineRule="auto"/>
              <w:jc w:val="both"/>
              <w:rPr>
                <w:rFonts w:ascii="Arial" w:hAnsi="Arial" w:cs="Arial"/>
              </w:rPr>
            </w:pPr>
            <w:r>
              <w:rPr>
                <w:rFonts w:ascii="Arial" w:hAnsi="Arial" w:cs="Arial"/>
              </w:rPr>
              <w:t>11.7</w:t>
            </w:r>
          </w:p>
        </w:tc>
        <w:tc>
          <w:tcPr>
            <w:tcW w:w="7903" w:type="dxa"/>
            <w:gridSpan w:val="4"/>
            <w:tcBorders>
              <w:top w:val="nil"/>
              <w:left w:val="nil"/>
              <w:bottom w:val="nil"/>
              <w:right w:val="nil"/>
            </w:tcBorders>
          </w:tcPr>
          <w:p w14:paraId="3A609696" w14:textId="77777777" w:rsidR="00F45CAF" w:rsidRDefault="00F45CAF" w:rsidP="00046C50">
            <w:pPr>
              <w:spacing w:line="360" w:lineRule="auto"/>
              <w:jc w:val="both"/>
              <w:rPr>
                <w:rFonts w:ascii="Arial" w:hAnsi="Arial" w:cs="Arial"/>
              </w:rPr>
            </w:pPr>
            <w:r w:rsidRPr="00F45CAF">
              <w:rPr>
                <w:rFonts w:ascii="Arial" w:hAnsi="Arial" w:cs="Arial"/>
              </w:rPr>
              <w:t>Items received which could be clearly defined as marketing material does not constitute a gift.</w:t>
            </w:r>
          </w:p>
        </w:tc>
      </w:tr>
      <w:tr w:rsidR="00F45CAF" w14:paraId="25593652" w14:textId="77777777" w:rsidTr="002E42D9">
        <w:tc>
          <w:tcPr>
            <w:tcW w:w="1123" w:type="dxa"/>
            <w:tcBorders>
              <w:top w:val="nil"/>
              <w:left w:val="nil"/>
              <w:bottom w:val="nil"/>
              <w:right w:val="nil"/>
            </w:tcBorders>
          </w:tcPr>
          <w:p w14:paraId="42994875"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0D7D9210" w14:textId="77777777" w:rsidR="00F45CAF" w:rsidRDefault="00F45CAF" w:rsidP="00046C50">
            <w:pPr>
              <w:spacing w:line="360" w:lineRule="auto"/>
              <w:jc w:val="both"/>
              <w:rPr>
                <w:rFonts w:ascii="Arial" w:hAnsi="Arial" w:cs="Arial"/>
              </w:rPr>
            </w:pPr>
          </w:p>
        </w:tc>
      </w:tr>
      <w:tr w:rsidR="00F45CAF" w14:paraId="08324F8D" w14:textId="77777777" w:rsidTr="002E42D9">
        <w:tc>
          <w:tcPr>
            <w:tcW w:w="1123" w:type="dxa"/>
            <w:tcBorders>
              <w:top w:val="nil"/>
              <w:left w:val="nil"/>
              <w:bottom w:val="nil"/>
              <w:right w:val="nil"/>
            </w:tcBorders>
          </w:tcPr>
          <w:p w14:paraId="6A85BEB4" w14:textId="77777777" w:rsidR="00F45CAF" w:rsidRDefault="00F45CAF" w:rsidP="00046C50">
            <w:pPr>
              <w:spacing w:line="360" w:lineRule="auto"/>
              <w:jc w:val="both"/>
              <w:rPr>
                <w:rFonts w:ascii="Arial" w:hAnsi="Arial" w:cs="Arial"/>
              </w:rPr>
            </w:pPr>
            <w:r>
              <w:rPr>
                <w:rFonts w:ascii="Arial" w:hAnsi="Arial" w:cs="Arial"/>
              </w:rPr>
              <w:t>11.8</w:t>
            </w:r>
          </w:p>
        </w:tc>
        <w:tc>
          <w:tcPr>
            <w:tcW w:w="7903" w:type="dxa"/>
            <w:gridSpan w:val="4"/>
            <w:tcBorders>
              <w:top w:val="nil"/>
              <w:left w:val="nil"/>
              <w:bottom w:val="nil"/>
              <w:right w:val="nil"/>
            </w:tcBorders>
          </w:tcPr>
          <w:p w14:paraId="27F1F435" w14:textId="77777777" w:rsidR="00F45CAF" w:rsidRDefault="00843C91" w:rsidP="00046C50">
            <w:pPr>
              <w:spacing w:line="360" w:lineRule="auto"/>
              <w:jc w:val="both"/>
              <w:rPr>
                <w:rFonts w:ascii="Arial" w:hAnsi="Arial" w:cs="Arial"/>
              </w:rPr>
            </w:pPr>
            <w:r w:rsidRPr="00843C91">
              <w:rPr>
                <w:rFonts w:ascii="Arial" w:hAnsi="Arial" w:cs="Arial"/>
              </w:rPr>
              <w:t>Receipt of gifts in any of the following scenarios would prima facie be viewed, to evaluate whether it is in breach of section 9 of Schedule 1 and section 8 of Schedule 2 of the Systems Act and section 47 of the Municipal Supply Chain Management regulations: a) Tenders; b) Contracts; c) Provider and prospective providers as well as receivers and prospective receivers of goods in terms of actions that are clearly enacted to avoid and prevent corruption practices.</w:t>
            </w:r>
          </w:p>
        </w:tc>
      </w:tr>
      <w:tr w:rsidR="00F45CAF" w14:paraId="2A3C41B5" w14:textId="77777777" w:rsidTr="002E42D9">
        <w:tc>
          <w:tcPr>
            <w:tcW w:w="1123" w:type="dxa"/>
            <w:tcBorders>
              <w:top w:val="nil"/>
              <w:left w:val="nil"/>
              <w:bottom w:val="nil"/>
              <w:right w:val="nil"/>
            </w:tcBorders>
          </w:tcPr>
          <w:p w14:paraId="0D2293D7"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028E5AC1" w14:textId="77777777" w:rsidR="00F45CAF" w:rsidRDefault="00F45CAF" w:rsidP="00046C50">
            <w:pPr>
              <w:spacing w:line="360" w:lineRule="auto"/>
              <w:jc w:val="both"/>
              <w:rPr>
                <w:rFonts w:ascii="Arial" w:hAnsi="Arial" w:cs="Arial"/>
              </w:rPr>
            </w:pPr>
          </w:p>
        </w:tc>
      </w:tr>
      <w:tr w:rsidR="00F45CAF" w14:paraId="64CDD8DC" w14:textId="77777777" w:rsidTr="002E42D9">
        <w:tc>
          <w:tcPr>
            <w:tcW w:w="1123" w:type="dxa"/>
            <w:tcBorders>
              <w:top w:val="nil"/>
              <w:left w:val="nil"/>
              <w:bottom w:val="nil"/>
              <w:right w:val="nil"/>
            </w:tcBorders>
          </w:tcPr>
          <w:p w14:paraId="64B17AF2" w14:textId="77777777" w:rsidR="00F45CAF" w:rsidRDefault="00843C91" w:rsidP="00046C50">
            <w:pPr>
              <w:spacing w:line="360" w:lineRule="auto"/>
              <w:jc w:val="both"/>
              <w:rPr>
                <w:rFonts w:ascii="Arial" w:hAnsi="Arial" w:cs="Arial"/>
              </w:rPr>
            </w:pPr>
            <w:r>
              <w:rPr>
                <w:rFonts w:ascii="Arial" w:hAnsi="Arial" w:cs="Arial"/>
              </w:rPr>
              <w:t>11.9</w:t>
            </w:r>
          </w:p>
        </w:tc>
        <w:tc>
          <w:tcPr>
            <w:tcW w:w="7903" w:type="dxa"/>
            <w:gridSpan w:val="4"/>
            <w:tcBorders>
              <w:top w:val="nil"/>
              <w:left w:val="nil"/>
              <w:bottom w:val="nil"/>
              <w:right w:val="nil"/>
            </w:tcBorders>
          </w:tcPr>
          <w:p w14:paraId="07C67D9E" w14:textId="77777777" w:rsidR="00F45CAF" w:rsidRDefault="00843C91" w:rsidP="00046C50">
            <w:pPr>
              <w:spacing w:line="360" w:lineRule="auto"/>
              <w:jc w:val="both"/>
              <w:rPr>
                <w:rFonts w:ascii="Arial" w:hAnsi="Arial" w:cs="Arial"/>
              </w:rPr>
            </w:pPr>
            <w:r w:rsidRPr="00843C91">
              <w:rPr>
                <w:rFonts w:ascii="Arial" w:hAnsi="Arial" w:cs="Arial"/>
              </w:rPr>
              <w:t xml:space="preserve">The responsibility of granting authority to staff members to accept rewards, gifts or favours above R350.00 rests with the </w:t>
            </w:r>
            <w:r w:rsidR="002927CE">
              <w:rPr>
                <w:rFonts w:ascii="Arial" w:hAnsi="Arial" w:cs="Arial"/>
              </w:rPr>
              <w:t>Senior Manager</w:t>
            </w:r>
            <w:r w:rsidRPr="00843C91">
              <w:rPr>
                <w:rFonts w:ascii="Arial" w:hAnsi="Arial" w:cs="Arial"/>
              </w:rPr>
              <w:t xml:space="preserve">s of each directorate and the Municipal Manager (or his nominee) to the </w:t>
            </w:r>
            <w:r w:rsidR="002927CE">
              <w:rPr>
                <w:rFonts w:ascii="Arial" w:hAnsi="Arial" w:cs="Arial"/>
              </w:rPr>
              <w:t>Senior Manager</w:t>
            </w:r>
            <w:r w:rsidRPr="00843C91">
              <w:rPr>
                <w:rFonts w:ascii="Arial" w:hAnsi="Arial" w:cs="Arial"/>
              </w:rPr>
              <w:t>s.</w:t>
            </w:r>
          </w:p>
        </w:tc>
      </w:tr>
      <w:tr w:rsidR="00F45CAF" w14:paraId="0B27D588" w14:textId="77777777" w:rsidTr="002E42D9">
        <w:tc>
          <w:tcPr>
            <w:tcW w:w="1123" w:type="dxa"/>
            <w:tcBorders>
              <w:top w:val="nil"/>
              <w:left w:val="nil"/>
              <w:bottom w:val="nil"/>
              <w:right w:val="nil"/>
            </w:tcBorders>
          </w:tcPr>
          <w:p w14:paraId="48054E2E"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0E9527E3" w14:textId="77777777" w:rsidR="00F45CAF" w:rsidRDefault="00F45CAF" w:rsidP="00046C50">
            <w:pPr>
              <w:spacing w:line="360" w:lineRule="auto"/>
              <w:jc w:val="both"/>
              <w:rPr>
                <w:rFonts w:ascii="Arial" w:hAnsi="Arial" w:cs="Arial"/>
              </w:rPr>
            </w:pPr>
          </w:p>
        </w:tc>
      </w:tr>
      <w:tr w:rsidR="00F45CAF" w14:paraId="4187DE03" w14:textId="77777777" w:rsidTr="002E42D9">
        <w:tc>
          <w:tcPr>
            <w:tcW w:w="1123" w:type="dxa"/>
            <w:tcBorders>
              <w:top w:val="nil"/>
              <w:left w:val="nil"/>
              <w:bottom w:val="nil"/>
              <w:right w:val="nil"/>
            </w:tcBorders>
          </w:tcPr>
          <w:p w14:paraId="12378060" w14:textId="77777777" w:rsidR="00F45CAF" w:rsidRDefault="00843C91" w:rsidP="00046C50">
            <w:pPr>
              <w:spacing w:line="360" w:lineRule="auto"/>
              <w:jc w:val="both"/>
              <w:rPr>
                <w:rFonts w:ascii="Arial" w:hAnsi="Arial" w:cs="Arial"/>
              </w:rPr>
            </w:pPr>
            <w:r>
              <w:rPr>
                <w:rFonts w:ascii="Arial" w:hAnsi="Arial" w:cs="Arial"/>
              </w:rPr>
              <w:t>11.10</w:t>
            </w:r>
          </w:p>
        </w:tc>
        <w:tc>
          <w:tcPr>
            <w:tcW w:w="7903" w:type="dxa"/>
            <w:gridSpan w:val="4"/>
            <w:tcBorders>
              <w:top w:val="nil"/>
              <w:left w:val="nil"/>
              <w:bottom w:val="nil"/>
              <w:right w:val="nil"/>
            </w:tcBorders>
          </w:tcPr>
          <w:p w14:paraId="76449EAA" w14:textId="77777777" w:rsidR="00F45CAF" w:rsidRDefault="00843C91" w:rsidP="00046C50">
            <w:pPr>
              <w:spacing w:line="360" w:lineRule="auto"/>
              <w:jc w:val="both"/>
              <w:rPr>
                <w:rFonts w:ascii="Arial" w:hAnsi="Arial" w:cs="Arial"/>
              </w:rPr>
            </w:pPr>
            <w:r w:rsidRPr="00843C91">
              <w:rPr>
                <w:rFonts w:ascii="Arial" w:hAnsi="Arial" w:cs="Arial"/>
              </w:rPr>
              <w:t>The responsibility of granting authority to the Municipal Manager to accept rewards, gifts or favours above R350.00 rests with the Executive Mayor.</w:t>
            </w:r>
          </w:p>
        </w:tc>
      </w:tr>
      <w:tr w:rsidR="00F45CAF" w14:paraId="7D151005" w14:textId="77777777" w:rsidTr="002E42D9">
        <w:tc>
          <w:tcPr>
            <w:tcW w:w="1123" w:type="dxa"/>
            <w:tcBorders>
              <w:top w:val="nil"/>
              <w:left w:val="nil"/>
              <w:bottom w:val="nil"/>
              <w:right w:val="nil"/>
            </w:tcBorders>
          </w:tcPr>
          <w:p w14:paraId="145CF57B"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4D4221BC" w14:textId="77777777" w:rsidR="00F45CAF" w:rsidRDefault="00F45CAF" w:rsidP="00046C50">
            <w:pPr>
              <w:spacing w:line="360" w:lineRule="auto"/>
              <w:jc w:val="both"/>
              <w:rPr>
                <w:rFonts w:ascii="Arial" w:hAnsi="Arial" w:cs="Arial"/>
              </w:rPr>
            </w:pPr>
          </w:p>
        </w:tc>
      </w:tr>
      <w:tr w:rsidR="00F45CAF" w14:paraId="232E45E7" w14:textId="77777777" w:rsidTr="002E42D9">
        <w:tc>
          <w:tcPr>
            <w:tcW w:w="1123" w:type="dxa"/>
            <w:tcBorders>
              <w:top w:val="nil"/>
              <w:left w:val="nil"/>
              <w:bottom w:val="nil"/>
              <w:right w:val="nil"/>
            </w:tcBorders>
          </w:tcPr>
          <w:p w14:paraId="2C149125" w14:textId="77777777" w:rsidR="00F45CAF" w:rsidRDefault="00843C91" w:rsidP="00046C50">
            <w:pPr>
              <w:spacing w:line="360" w:lineRule="auto"/>
              <w:jc w:val="both"/>
              <w:rPr>
                <w:rFonts w:ascii="Arial" w:hAnsi="Arial" w:cs="Arial"/>
              </w:rPr>
            </w:pPr>
            <w:r>
              <w:rPr>
                <w:rFonts w:ascii="Arial" w:hAnsi="Arial" w:cs="Arial"/>
              </w:rPr>
              <w:t>11.11</w:t>
            </w:r>
          </w:p>
        </w:tc>
        <w:tc>
          <w:tcPr>
            <w:tcW w:w="7903" w:type="dxa"/>
            <w:gridSpan w:val="4"/>
            <w:tcBorders>
              <w:top w:val="nil"/>
              <w:left w:val="nil"/>
              <w:bottom w:val="nil"/>
              <w:right w:val="nil"/>
            </w:tcBorders>
          </w:tcPr>
          <w:p w14:paraId="2C10FFB3" w14:textId="77777777" w:rsidR="00F45CAF" w:rsidRDefault="00843C91" w:rsidP="00046C50">
            <w:pPr>
              <w:spacing w:line="360" w:lineRule="auto"/>
              <w:jc w:val="both"/>
              <w:rPr>
                <w:rFonts w:ascii="Arial" w:hAnsi="Arial" w:cs="Arial"/>
              </w:rPr>
            </w:pPr>
            <w:r w:rsidRPr="00843C91">
              <w:rPr>
                <w:rFonts w:ascii="Arial" w:hAnsi="Arial" w:cs="Arial"/>
              </w:rPr>
              <w:t>The responsibility of granting authority to councillors to accept rewar</w:t>
            </w:r>
            <w:r w:rsidR="002927CE">
              <w:rPr>
                <w:rFonts w:ascii="Arial" w:hAnsi="Arial" w:cs="Arial"/>
              </w:rPr>
              <w:t>ds, gifts or favours above R350</w:t>
            </w:r>
            <w:r w:rsidRPr="00843C91">
              <w:rPr>
                <w:rFonts w:ascii="Arial" w:hAnsi="Arial" w:cs="Arial"/>
              </w:rPr>
              <w:t>.00 rests with the Speaker.</w:t>
            </w:r>
          </w:p>
        </w:tc>
      </w:tr>
      <w:tr w:rsidR="00F45CAF" w14:paraId="39CE8FF8" w14:textId="77777777" w:rsidTr="002E42D9">
        <w:tc>
          <w:tcPr>
            <w:tcW w:w="1123" w:type="dxa"/>
            <w:tcBorders>
              <w:top w:val="nil"/>
              <w:left w:val="nil"/>
              <w:bottom w:val="nil"/>
              <w:right w:val="nil"/>
            </w:tcBorders>
          </w:tcPr>
          <w:p w14:paraId="413C7A85"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483524B8" w14:textId="77777777" w:rsidR="00F45CAF" w:rsidRDefault="00F45CAF" w:rsidP="00046C50">
            <w:pPr>
              <w:spacing w:line="360" w:lineRule="auto"/>
              <w:jc w:val="both"/>
              <w:rPr>
                <w:rFonts w:ascii="Arial" w:hAnsi="Arial" w:cs="Arial"/>
              </w:rPr>
            </w:pPr>
          </w:p>
        </w:tc>
      </w:tr>
      <w:tr w:rsidR="00F45CAF" w14:paraId="30CB6062" w14:textId="77777777" w:rsidTr="002E42D9">
        <w:tc>
          <w:tcPr>
            <w:tcW w:w="1123" w:type="dxa"/>
            <w:tcBorders>
              <w:top w:val="nil"/>
              <w:left w:val="nil"/>
              <w:bottom w:val="nil"/>
              <w:right w:val="nil"/>
            </w:tcBorders>
          </w:tcPr>
          <w:p w14:paraId="4475F0DD" w14:textId="77777777" w:rsidR="00F45CAF" w:rsidRDefault="00843C91" w:rsidP="00046C50">
            <w:pPr>
              <w:spacing w:line="360" w:lineRule="auto"/>
              <w:jc w:val="both"/>
              <w:rPr>
                <w:rFonts w:ascii="Arial" w:hAnsi="Arial" w:cs="Arial"/>
              </w:rPr>
            </w:pPr>
            <w:r>
              <w:rPr>
                <w:rFonts w:ascii="Arial" w:hAnsi="Arial" w:cs="Arial"/>
              </w:rPr>
              <w:t>11.12</w:t>
            </w:r>
          </w:p>
        </w:tc>
        <w:tc>
          <w:tcPr>
            <w:tcW w:w="7903" w:type="dxa"/>
            <w:gridSpan w:val="4"/>
            <w:tcBorders>
              <w:top w:val="nil"/>
              <w:left w:val="nil"/>
              <w:bottom w:val="nil"/>
              <w:right w:val="nil"/>
            </w:tcBorders>
          </w:tcPr>
          <w:p w14:paraId="7BA62AF8" w14:textId="77777777" w:rsidR="00F45CAF" w:rsidRDefault="00843C91" w:rsidP="00046C50">
            <w:pPr>
              <w:spacing w:line="360" w:lineRule="auto"/>
              <w:jc w:val="both"/>
              <w:rPr>
                <w:rFonts w:ascii="Arial" w:hAnsi="Arial" w:cs="Arial"/>
              </w:rPr>
            </w:pPr>
            <w:r w:rsidRPr="00843C91">
              <w:rPr>
                <w:rFonts w:ascii="Arial" w:hAnsi="Arial" w:cs="Arial"/>
              </w:rPr>
              <w:t>Councillors must report gifts received by completing and submitting the “Declaration of Rewards, Gifts and Favour Form” to the Office of the Speaker (Speaker).</w:t>
            </w:r>
          </w:p>
        </w:tc>
      </w:tr>
      <w:tr w:rsidR="00F45CAF" w14:paraId="7CFFE8D7" w14:textId="77777777" w:rsidTr="002E42D9">
        <w:tc>
          <w:tcPr>
            <w:tcW w:w="1123" w:type="dxa"/>
            <w:tcBorders>
              <w:top w:val="nil"/>
              <w:left w:val="nil"/>
              <w:bottom w:val="nil"/>
              <w:right w:val="nil"/>
            </w:tcBorders>
          </w:tcPr>
          <w:p w14:paraId="053D65D9"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1F78EBEF" w14:textId="77777777" w:rsidR="00F45CAF" w:rsidRDefault="00F45CAF" w:rsidP="00046C50">
            <w:pPr>
              <w:spacing w:line="360" w:lineRule="auto"/>
              <w:jc w:val="both"/>
              <w:rPr>
                <w:rFonts w:ascii="Arial" w:hAnsi="Arial" w:cs="Arial"/>
              </w:rPr>
            </w:pPr>
          </w:p>
        </w:tc>
      </w:tr>
      <w:tr w:rsidR="00F45CAF" w14:paraId="1947031D" w14:textId="77777777" w:rsidTr="002E42D9">
        <w:tc>
          <w:tcPr>
            <w:tcW w:w="1123" w:type="dxa"/>
            <w:tcBorders>
              <w:top w:val="nil"/>
              <w:left w:val="nil"/>
              <w:bottom w:val="nil"/>
              <w:right w:val="nil"/>
            </w:tcBorders>
          </w:tcPr>
          <w:p w14:paraId="00948914" w14:textId="77777777" w:rsidR="00F45CAF" w:rsidRDefault="00843C91" w:rsidP="00046C50">
            <w:pPr>
              <w:spacing w:line="360" w:lineRule="auto"/>
              <w:jc w:val="both"/>
              <w:rPr>
                <w:rFonts w:ascii="Arial" w:hAnsi="Arial" w:cs="Arial"/>
              </w:rPr>
            </w:pPr>
            <w:r>
              <w:rPr>
                <w:rFonts w:ascii="Arial" w:hAnsi="Arial" w:cs="Arial"/>
              </w:rPr>
              <w:t>11.13</w:t>
            </w:r>
          </w:p>
        </w:tc>
        <w:tc>
          <w:tcPr>
            <w:tcW w:w="7903" w:type="dxa"/>
            <w:gridSpan w:val="4"/>
            <w:tcBorders>
              <w:top w:val="nil"/>
              <w:left w:val="nil"/>
              <w:bottom w:val="nil"/>
              <w:right w:val="nil"/>
            </w:tcBorders>
          </w:tcPr>
          <w:p w14:paraId="5D5B793D" w14:textId="77777777" w:rsidR="00F45CAF" w:rsidRDefault="00843C91" w:rsidP="00046C50">
            <w:pPr>
              <w:spacing w:line="360" w:lineRule="auto"/>
              <w:jc w:val="both"/>
              <w:rPr>
                <w:rFonts w:ascii="Arial" w:hAnsi="Arial" w:cs="Arial"/>
              </w:rPr>
            </w:pPr>
            <w:r w:rsidRPr="00843C91">
              <w:rPr>
                <w:rFonts w:ascii="Arial" w:hAnsi="Arial" w:cs="Arial"/>
              </w:rPr>
              <w:t xml:space="preserve">Staff members must report rewards; gifts and favour received by completing and submitting the “Declaration of Rewards, Gifts and Favour Form” to his/her </w:t>
            </w:r>
            <w:r w:rsidR="002927CE">
              <w:rPr>
                <w:rFonts w:ascii="Arial" w:hAnsi="Arial" w:cs="Arial"/>
              </w:rPr>
              <w:t>Senior Manager</w:t>
            </w:r>
            <w:r w:rsidRPr="00843C91">
              <w:rPr>
                <w:rFonts w:ascii="Arial" w:hAnsi="Arial" w:cs="Arial"/>
              </w:rPr>
              <w:t>.</w:t>
            </w:r>
          </w:p>
        </w:tc>
      </w:tr>
      <w:tr w:rsidR="00F45CAF" w14:paraId="38949F78" w14:textId="77777777" w:rsidTr="002E42D9">
        <w:tc>
          <w:tcPr>
            <w:tcW w:w="1123" w:type="dxa"/>
            <w:tcBorders>
              <w:top w:val="nil"/>
              <w:left w:val="nil"/>
              <w:bottom w:val="nil"/>
              <w:right w:val="nil"/>
            </w:tcBorders>
          </w:tcPr>
          <w:p w14:paraId="544F2854"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7BCB1294" w14:textId="77777777" w:rsidR="00F45CAF" w:rsidRDefault="00F45CAF" w:rsidP="00046C50">
            <w:pPr>
              <w:spacing w:line="360" w:lineRule="auto"/>
              <w:jc w:val="both"/>
              <w:rPr>
                <w:rFonts w:ascii="Arial" w:hAnsi="Arial" w:cs="Arial"/>
              </w:rPr>
            </w:pPr>
          </w:p>
        </w:tc>
      </w:tr>
      <w:tr w:rsidR="00F45CAF" w14:paraId="2BBC2124" w14:textId="77777777" w:rsidTr="002E42D9">
        <w:tc>
          <w:tcPr>
            <w:tcW w:w="1123" w:type="dxa"/>
            <w:tcBorders>
              <w:top w:val="nil"/>
              <w:left w:val="nil"/>
              <w:bottom w:val="nil"/>
              <w:right w:val="nil"/>
            </w:tcBorders>
          </w:tcPr>
          <w:p w14:paraId="38B6810E" w14:textId="77777777" w:rsidR="00F45CAF" w:rsidRDefault="00843C91" w:rsidP="00046C50">
            <w:pPr>
              <w:spacing w:line="360" w:lineRule="auto"/>
              <w:jc w:val="both"/>
              <w:rPr>
                <w:rFonts w:ascii="Arial" w:hAnsi="Arial" w:cs="Arial"/>
              </w:rPr>
            </w:pPr>
            <w:r>
              <w:rPr>
                <w:rFonts w:ascii="Arial" w:hAnsi="Arial" w:cs="Arial"/>
              </w:rPr>
              <w:t>11.1.14</w:t>
            </w:r>
          </w:p>
        </w:tc>
        <w:tc>
          <w:tcPr>
            <w:tcW w:w="7903" w:type="dxa"/>
            <w:gridSpan w:val="4"/>
            <w:tcBorders>
              <w:top w:val="nil"/>
              <w:left w:val="nil"/>
              <w:bottom w:val="nil"/>
              <w:right w:val="nil"/>
            </w:tcBorders>
          </w:tcPr>
          <w:p w14:paraId="4C81D458" w14:textId="77777777" w:rsidR="00F45CAF" w:rsidRDefault="00843C91" w:rsidP="00046C50">
            <w:pPr>
              <w:spacing w:line="360" w:lineRule="auto"/>
              <w:jc w:val="both"/>
              <w:rPr>
                <w:rFonts w:ascii="Arial" w:hAnsi="Arial" w:cs="Arial"/>
              </w:rPr>
            </w:pPr>
            <w:r w:rsidRPr="00843C91">
              <w:rPr>
                <w:rFonts w:ascii="Arial" w:hAnsi="Arial" w:cs="Arial"/>
              </w:rPr>
              <w:t xml:space="preserve">The </w:t>
            </w:r>
            <w:r w:rsidR="002927CE">
              <w:rPr>
                <w:rFonts w:ascii="Arial" w:hAnsi="Arial" w:cs="Arial"/>
              </w:rPr>
              <w:t>Senior Manager</w:t>
            </w:r>
            <w:r w:rsidRPr="00843C91">
              <w:rPr>
                <w:rFonts w:ascii="Arial" w:hAnsi="Arial" w:cs="Arial"/>
              </w:rPr>
              <w:t>s must report rewards, gifts and favours received by Staff members to the Office of the Municipal Manager (Enterprise Risk Management)</w:t>
            </w:r>
            <w:r>
              <w:rPr>
                <w:rFonts w:ascii="Arial" w:hAnsi="Arial" w:cs="Arial"/>
              </w:rPr>
              <w:t>.</w:t>
            </w:r>
          </w:p>
        </w:tc>
      </w:tr>
      <w:tr w:rsidR="00F45CAF" w14:paraId="04290D09" w14:textId="77777777" w:rsidTr="002E42D9">
        <w:tc>
          <w:tcPr>
            <w:tcW w:w="1123" w:type="dxa"/>
            <w:tcBorders>
              <w:top w:val="nil"/>
              <w:left w:val="nil"/>
              <w:bottom w:val="nil"/>
              <w:right w:val="nil"/>
            </w:tcBorders>
          </w:tcPr>
          <w:p w14:paraId="6B502E81" w14:textId="77777777" w:rsidR="00F45CAF" w:rsidRDefault="00843C91" w:rsidP="00046C50">
            <w:pPr>
              <w:spacing w:line="360" w:lineRule="auto"/>
              <w:jc w:val="both"/>
              <w:rPr>
                <w:rFonts w:ascii="Arial" w:hAnsi="Arial" w:cs="Arial"/>
              </w:rPr>
            </w:pPr>
            <w:r>
              <w:rPr>
                <w:rFonts w:ascii="Arial" w:hAnsi="Arial" w:cs="Arial"/>
              </w:rPr>
              <w:lastRenderedPageBreak/>
              <w:t>11.1.15</w:t>
            </w:r>
          </w:p>
        </w:tc>
        <w:tc>
          <w:tcPr>
            <w:tcW w:w="7903" w:type="dxa"/>
            <w:gridSpan w:val="4"/>
            <w:tcBorders>
              <w:top w:val="nil"/>
              <w:left w:val="nil"/>
              <w:bottom w:val="nil"/>
              <w:right w:val="nil"/>
            </w:tcBorders>
          </w:tcPr>
          <w:p w14:paraId="7E14EF30" w14:textId="77777777" w:rsidR="00F45CAF" w:rsidRDefault="00843C91" w:rsidP="00046C50">
            <w:pPr>
              <w:spacing w:line="360" w:lineRule="auto"/>
              <w:jc w:val="both"/>
              <w:rPr>
                <w:rFonts w:ascii="Arial" w:hAnsi="Arial" w:cs="Arial"/>
              </w:rPr>
            </w:pPr>
            <w:r w:rsidRPr="00843C91">
              <w:rPr>
                <w:rFonts w:ascii="Arial" w:hAnsi="Arial" w:cs="Arial"/>
              </w:rPr>
              <w:t>The office of the Municipal Manager (Enterprise Risk Management Unit) shall provide details of all rewards, gifts and favours received by Councillors and Staff members and authorized by the Executive Mayor, Speaker or Municipal Manager to the Risk and Ethics Management Committee (who is responsible for ethics management), Audit Committee (Oversight) on a quarterly basis and the Office of the Speaker (Council)</w:t>
            </w:r>
            <w:r>
              <w:rPr>
                <w:rFonts w:ascii="Arial" w:hAnsi="Arial" w:cs="Arial"/>
              </w:rPr>
              <w:t>.</w:t>
            </w:r>
          </w:p>
        </w:tc>
      </w:tr>
      <w:tr w:rsidR="00F45CAF" w14:paraId="596FF367" w14:textId="77777777" w:rsidTr="002E42D9">
        <w:tc>
          <w:tcPr>
            <w:tcW w:w="1123" w:type="dxa"/>
            <w:tcBorders>
              <w:top w:val="nil"/>
              <w:left w:val="nil"/>
              <w:bottom w:val="nil"/>
              <w:right w:val="nil"/>
            </w:tcBorders>
          </w:tcPr>
          <w:p w14:paraId="35E5CAD7"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4BA37944" w14:textId="77777777" w:rsidR="00F45CAF" w:rsidRDefault="00F45CAF" w:rsidP="00046C50">
            <w:pPr>
              <w:spacing w:line="360" w:lineRule="auto"/>
              <w:jc w:val="both"/>
              <w:rPr>
                <w:rFonts w:ascii="Arial" w:hAnsi="Arial" w:cs="Arial"/>
              </w:rPr>
            </w:pPr>
          </w:p>
        </w:tc>
      </w:tr>
      <w:tr w:rsidR="00F45CAF" w14:paraId="22481078" w14:textId="77777777" w:rsidTr="002E42D9">
        <w:tc>
          <w:tcPr>
            <w:tcW w:w="1123" w:type="dxa"/>
            <w:tcBorders>
              <w:top w:val="nil"/>
              <w:left w:val="nil"/>
              <w:bottom w:val="nil"/>
              <w:right w:val="nil"/>
            </w:tcBorders>
          </w:tcPr>
          <w:p w14:paraId="36D99E1F" w14:textId="77777777" w:rsidR="00F45CAF" w:rsidRDefault="00843C91" w:rsidP="00046C50">
            <w:pPr>
              <w:spacing w:line="360" w:lineRule="auto"/>
              <w:jc w:val="both"/>
              <w:rPr>
                <w:rFonts w:ascii="Arial" w:hAnsi="Arial" w:cs="Arial"/>
              </w:rPr>
            </w:pPr>
            <w:r>
              <w:rPr>
                <w:rFonts w:ascii="Arial" w:hAnsi="Arial" w:cs="Arial"/>
              </w:rPr>
              <w:t>11.1.16</w:t>
            </w:r>
          </w:p>
        </w:tc>
        <w:tc>
          <w:tcPr>
            <w:tcW w:w="7903" w:type="dxa"/>
            <w:gridSpan w:val="4"/>
            <w:tcBorders>
              <w:top w:val="nil"/>
              <w:left w:val="nil"/>
              <w:bottom w:val="nil"/>
              <w:right w:val="nil"/>
            </w:tcBorders>
          </w:tcPr>
          <w:p w14:paraId="5593CDB9" w14:textId="77777777" w:rsidR="00F45CAF" w:rsidRDefault="00843C91" w:rsidP="00046C50">
            <w:pPr>
              <w:spacing w:line="360" w:lineRule="auto"/>
              <w:jc w:val="both"/>
              <w:rPr>
                <w:rFonts w:ascii="Arial" w:hAnsi="Arial" w:cs="Arial"/>
              </w:rPr>
            </w:pPr>
            <w:r w:rsidRPr="00843C91">
              <w:rPr>
                <w:rFonts w:ascii="Arial" w:hAnsi="Arial" w:cs="Arial"/>
              </w:rPr>
              <w:t>A register will be kept and maintained in the office of the Municipal Manager (Enterprise Risk Management Unit).</w:t>
            </w:r>
          </w:p>
        </w:tc>
      </w:tr>
      <w:tr w:rsidR="00F45CAF" w14:paraId="0B7953CD" w14:textId="77777777" w:rsidTr="002E42D9">
        <w:tc>
          <w:tcPr>
            <w:tcW w:w="1123" w:type="dxa"/>
            <w:tcBorders>
              <w:top w:val="nil"/>
              <w:left w:val="nil"/>
              <w:bottom w:val="nil"/>
              <w:right w:val="nil"/>
            </w:tcBorders>
          </w:tcPr>
          <w:p w14:paraId="41AC9267"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147945D9" w14:textId="77777777" w:rsidR="00F45CAF" w:rsidRDefault="00F45CAF" w:rsidP="00046C50">
            <w:pPr>
              <w:spacing w:line="360" w:lineRule="auto"/>
              <w:jc w:val="both"/>
              <w:rPr>
                <w:rFonts w:ascii="Arial" w:hAnsi="Arial" w:cs="Arial"/>
              </w:rPr>
            </w:pPr>
          </w:p>
        </w:tc>
      </w:tr>
      <w:tr w:rsidR="00F45CAF" w14:paraId="3EAA3E88" w14:textId="77777777" w:rsidTr="002E42D9">
        <w:tc>
          <w:tcPr>
            <w:tcW w:w="1123" w:type="dxa"/>
            <w:tcBorders>
              <w:top w:val="nil"/>
              <w:left w:val="nil"/>
              <w:bottom w:val="nil"/>
              <w:right w:val="nil"/>
            </w:tcBorders>
          </w:tcPr>
          <w:p w14:paraId="48909B44" w14:textId="77777777" w:rsidR="00F45CAF" w:rsidRPr="00843C91" w:rsidRDefault="00843C91" w:rsidP="00046C50">
            <w:pPr>
              <w:spacing w:line="360" w:lineRule="auto"/>
              <w:jc w:val="both"/>
              <w:rPr>
                <w:rFonts w:ascii="Arial" w:hAnsi="Arial" w:cs="Arial"/>
                <w:b/>
              </w:rPr>
            </w:pPr>
            <w:r>
              <w:rPr>
                <w:rFonts w:ascii="Arial" w:hAnsi="Arial" w:cs="Arial"/>
                <w:b/>
              </w:rPr>
              <w:t>12.</w:t>
            </w:r>
          </w:p>
        </w:tc>
        <w:tc>
          <w:tcPr>
            <w:tcW w:w="7903" w:type="dxa"/>
            <w:gridSpan w:val="4"/>
            <w:tcBorders>
              <w:top w:val="nil"/>
              <w:left w:val="nil"/>
              <w:bottom w:val="nil"/>
              <w:right w:val="nil"/>
            </w:tcBorders>
          </w:tcPr>
          <w:p w14:paraId="6EA15797" w14:textId="77777777" w:rsidR="00F45CAF" w:rsidRPr="00843C91" w:rsidRDefault="00843C91" w:rsidP="00046C50">
            <w:pPr>
              <w:spacing w:line="360" w:lineRule="auto"/>
              <w:jc w:val="both"/>
              <w:rPr>
                <w:rFonts w:ascii="Arial" w:hAnsi="Arial" w:cs="Arial"/>
                <w:b/>
                <w:u w:val="single"/>
              </w:rPr>
            </w:pPr>
            <w:r>
              <w:rPr>
                <w:rFonts w:ascii="Arial" w:hAnsi="Arial" w:cs="Arial"/>
                <w:b/>
                <w:u w:val="single"/>
              </w:rPr>
              <w:t>PREVENTION CONTROLS, DETECTION MECHANISMS AND INVESTIGATION</w:t>
            </w:r>
          </w:p>
        </w:tc>
      </w:tr>
      <w:tr w:rsidR="00F45CAF" w14:paraId="2F9F7696" w14:textId="77777777" w:rsidTr="002E42D9">
        <w:tc>
          <w:tcPr>
            <w:tcW w:w="1123" w:type="dxa"/>
            <w:tcBorders>
              <w:top w:val="nil"/>
              <w:left w:val="nil"/>
              <w:bottom w:val="nil"/>
              <w:right w:val="nil"/>
            </w:tcBorders>
          </w:tcPr>
          <w:p w14:paraId="242DB8DB"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09196E0C" w14:textId="77777777" w:rsidR="00F45CAF" w:rsidRDefault="00F45CAF" w:rsidP="00046C50">
            <w:pPr>
              <w:spacing w:line="360" w:lineRule="auto"/>
              <w:jc w:val="both"/>
              <w:rPr>
                <w:rFonts w:ascii="Arial" w:hAnsi="Arial" w:cs="Arial"/>
              </w:rPr>
            </w:pPr>
          </w:p>
        </w:tc>
      </w:tr>
      <w:tr w:rsidR="00F45CAF" w14:paraId="20B6DACF" w14:textId="77777777" w:rsidTr="002E42D9">
        <w:tc>
          <w:tcPr>
            <w:tcW w:w="1123" w:type="dxa"/>
            <w:tcBorders>
              <w:top w:val="nil"/>
              <w:left w:val="nil"/>
              <w:bottom w:val="nil"/>
              <w:right w:val="nil"/>
            </w:tcBorders>
          </w:tcPr>
          <w:p w14:paraId="13952320" w14:textId="77777777" w:rsidR="00F45CAF" w:rsidRDefault="00843C91" w:rsidP="00046C50">
            <w:pPr>
              <w:spacing w:line="360" w:lineRule="auto"/>
              <w:jc w:val="both"/>
              <w:rPr>
                <w:rFonts w:ascii="Arial" w:hAnsi="Arial" w:cs="Arial"/>
              </w:rPr>
            </w:pPr>
            <w:r>
              <w:rPr>
                <w:rFonts w:ascii="Arial" w:hAnsi="Arial" w:cs="Arial"/>
              </w:rPr>
              <w:t>12.1</w:t>
            </w:r>
          </w:p>
        </w:tc>
        <w:tc>
          <w:tcPr>
            <w:tcW w:w="7903" w:type="dxa"/>
            <w:gridSpan w:val="4"/>
            <w:tcBorders>
              <w:top w:val="nil"/>
              <w:left w:val="nil"/>
              <w:bottom w:val="nil"/>
              <w:right w:val="nil"/>
            </w:tcBorders>
          </w:tcPr>
          <w:p w14:paraId="5B7132CD" w14:textId="77777777" w:rsidR="00F45CAF" w:rsidRDefault="00843C91" w:rsidP="00046C50">
            <w:pPr>
              <w:spacing w:line="360" w:lineRule="auto"/>
              <w:jc w:val="both"/>
              <w:rPr>
                <w:rFonts w:ascii="Arial" w:hAnsi="Arial" w:cs="Arial"/>
              </w:rPr>
            </w:pPr>
            <w:r w:rsidRPr="00843C91">
              <w:rPr>
                <w:rFonts w:ascii="Arial" w:hAnsi="Arial" w:cs="Arial"/>
              </w:rPr>
              <w:t xml:space="preserve">All Managers are responsible for the detection, prevention and investigation of fraud and corruption or any dishonest activities of a similar nature, within their areas of responsibility. The responsibility to conduct investigations relating to the actions listed in this policy resides with Council, the Municipal Manager and the </w:t>
            </w:r>
            <w:r w:rsidR="002927CE">
              <w:rPr>
                <w:rFonts w:ascii="Arial" w:hAnsi="Arial" w:cs="Arial"/>
              </w:rPr>
              <w:t>Senior Manager</w:t>
            </w:r>
            <w:r w:rsidRPr="00843C91">
              <w:rPr>
                <w:rFonts w:ascii="Arial" w:hAnsi="Arial" w:cs="Arial"/>
              </w:rPr>
              <w:t>s within the Municipality who have the advisory and supporting assistance from departments and external state agencies which may include any of the following</w:t>
            </w:r>
            <w:r>
              <w:rPr>
                <w:rFonts w:ascii="Arial" w:hAnsi="Arial" w:cs="Arial"/>
              </w:rPr>
              <w:t>:</w:t>
            </w:r>
          </w:p>
        </w:tc>
      </w:tr>
      <w:tr w:rsidR="00F45CAF" w14:paraId="7120EBB0" w14:textId="77777777" w:rsidTr="002E42D9">
        <w:tc>
          <w:tcPr>
            <w:tcW w:w="1123" w:type="dxa"/>
            <w:tcBorders>
              <w:top w:val="nil"/>
              <w:left w:val="nil"/>
              <w:bottom w:val="nil"/>
              <w:right w:val="nil"/>
            </w:tcBorders>
          </w:tcPr>
          <w:p w14:paraId="21F5061A" w14:textId="77777777" w:rsidR="00F45CAF" w:rsidRDefault="00F45CAF" w:rsidP="00046C50">
            <w:pPr>
              <w:spacing w:line="360" w:lineRule="auto"/>
              <w:jc w:val="both"/>
              <w:rPr>
                <w:rFonts w:ascii="Arial" w:hAnsi="Arial" w:cs="Arial"/>
              </w:rPr>
            </w:pPr>
          </w:p>
        </w:tc>
        <w:tc>
          <w:tcPr>
            <w:tcW w:w="7903" w:type="dxa"/>
            <w:gridSpan w:val="4"/>
            <w:tcBorders>
              <w:top w:val="nil"/>
              <w:left w:val="nil"/>
              <w:bottom w:val="nil"/>
              <w:right w:val="nil"/>
            </w:tcBorders>
          </w:tcPr>
          <w:p w14:paraId="4FF7D130" w14:textId="77777777" w:rsidR="00F45CAF" w:rsidRDefault="00F45CAF" w:rsidP="00046C50">
            <w:pPr>
              <w:spacing w:line="360" w:lineRule="auto"/>
              <w:jc w:val="both"/>
              <w:rPr>
                <w:rFonts w:ascii="Arial" w:hAnsi="Arial" w:cs="Arial"/>
              </w:rPr>
            </w:pPr>
          </w:p>
        </w:tc>
      </w:tr>
      <w:tr w:rsidR="00843C91" w14:paraId="17830F75" w14:textId="77777777" w:rsidTr="002E42D9">
        <w:tc>
          <w:tcPr>
            <w:tcW w:w="1123" w:type="dxa"/>
            <w:tcBorders>
              <w:top w:val="nil"/>
              <w:left w:val="nil"/>
              <w:bottom w:val="nil"/>
              <w:right w:val="nil"/>
            </w:tcBorders>
          </w:tcPr>
          <w:p w14:paraId="16FEA332"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41C76A23" w14:textId="77777777" w:rsidR="00843C91" w:rsidRDefault="00843C91" w:rsidP="00046C50">
            <w:pPr>
              <w:spacing w:line="360" w:lineRule="auto"/>
              <w:jc w:val="both"/>
              <w:rPr>
                <w:rFonts w:ascii="Arial" w:hAnsi="Arial" w:cs="Arial"/>
              </w:rPr>
            </w:pPr>
            <w:r>
              <w:rPr>
                <w:rFonts w:ascii="Arial" w:hAnsi="Arial" w:cs="Arial"/>
              </w:rPr>
              <w:t>12.1.1</w:t>
            </w:r>
          </w:p>
        </w:tc>
        <w:tc>
          <w:tcPr>
            <w:tcW w:w="7014" w:type="dxa"/>
            <w:gridSpan w:val="3"/>
            <w:tcBorders>
              <w:top w:val="nil"/>
              <w:left w:val="nil"/>
              <w:bottom w:val="nil"/>
              <w:right w:val="nil"/>
            </w:tcBorders>
          </w:tcPr>
          <w:p w14:paraId="1A3FAAAB" w14:textId="77777777" w:rsidR="00843C91" w:rsidRDefault="00843C91" w:rsidP="00046C50">
            <w:pPr>
              <w:spacing w:line="360" w:lineRule="auto"/>
              <w:jc w:val="both"/>
              <w:rPr>
                <w:rFonts w:ascii="Arial" w:hAnsi="Arial" w:cs="Arial"/>
              </w:rPr>
            </w:pPr>
            <w:r w:rsidRPr="00843C91">
              <w:rPr>
                <w:rFonts w:ascii="Arial" w:hAnsi="Arial" w:cs="Arial"/>
              </w:rPr>
              <w:t>Internal and external audit services;</w:t>
            </w:r>
          </w:p>
        </w:tc>
      </w:tr>
      <w:tr w:rsidR="00843C91" w14:paraId="4824835A" w14:textId="77777777" w:rsidTr="002E42D9">
        <w:tc>
          <w:tcPr>
            <w:tcW w:w="1123" w:type="dxa"/>
            <w:tcBorders>
              <w:top w:val="nil"/>
              <w:left w:val="nil"/>
              <w:bottom w:val="nil"/>
              <w:right w:val="nil"/>
            </w:tcBorders>
          </w:tcPr>
          <w:p w14:paraId="19F4AADC"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5A4B8BF8" w14:textId="77777777" w:rsidR="00843C91" w:rsidRDefault="00843C91" w:rsidP="00046C50">
            <w:pPr>
              <w:spacing w:line="360" w:lineRule="auto"/>
              <w:jc w:val="both"/>
              <w:rPr>
                <w:rFonts w:ascii="Arial" w:hAnsi="Arial" w:cs="Arial"/>
              </w:rPr>
            </w:pPr>
            <w:r>
              <w:rPr>
                <w:rFonts w:ascii="Arial" w:hAnsi="Arial" w:cs="Arial"/>
              </w:rPr>
              <w:t>12.1.2</w:t>
            </w:r>
          </w:p>
        </w:tc>
        <w:tc>
          <w:tcPr>
            <w:tcW w:w="7014" w:type="dxa"/>
            <w:gridSpan w:val="3"/>
            <w:tcBorders>
              <w:top w:val="nil"/>
              <w:left w:val="nil"/>
              <w:bottom w:val="nil"/>
              <w:right w:val="nil"/>
            </w:tcBorders>
          </w:tcPr>
          <w:p w14:paraId="1F457EF7" w14:textId="77777777" w:rsidR="00843C91" w:rsidRDefault="00843C91" w:rsidP="00046C50">
            <w:pPr>
              <w:spacing w:line="360" w:lineRule="auto"/>
              <w:jc w:val="both"/>
              <w:rPr>
                <w:rFonts w:ascii="Arial" w:hAnsi="Arial" w:cs="Arial"/>
              </w:rPr>
            </w:pPr>
            <w:r w:rsidRPr="00843C91">
              <w:rPr>
                <w:rFonts w:ascii="Arial" w:hAnsi="Arial" w:cs="Arial"/>
              </w:rPr>
              <w:t>State Attorney;</w:t>
            </w:r>
          </w:p>
        </w:tc>
      </w:tr>
      <w:tr w:rsidR="00843C91" w14:paraId="0D23D63A" w14:textId="77777777" w:rsidTr="002E42D9">
        <w:tc>
          <w:tcPr>
            <w:tcW w:w="1123" w:type="dxa"/>
            <w:tcBorders>
              <w:top w:val="nil"/>
              <w:left w:val="nil"/>
              <w:bottom w:val="nil"/>
              <w:right w:val="nil"/>
            </w:tcBorders>
          </w:tcPr>
          <w:p w14:paraId="3BCFE152"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3103E786" w14:textId="77777777" w:rsidR="00843C91" w:rsidRDefault="00843C91" w:rsidP="00046C50">
            <w:pPr>
              <w:spacing w:line="360" w:lineRule="auto"/>
              <w:jc w:val="both"/>
              <w:rPr>
                <w:rFonts w:ascii="Arial" w:hAnsi="Arial" w:cs="Arial"/>
              </w:rPr>
            </w:pPr>
            <w:r>
              <w:rPr>
                <w:rFonts w:ascii="Arial" w:hAnsi="Arial" w:cs="Arial"/>
              </w:rPr>
              <w:t>12.1.3</w:t>
            </w:r>
          </w:p>
        </w:tc>
        <w:tc>
          <w:tcPr>
            <w:tcW w:w="7014" w:type="dxa"/>
            <w:gridSpan w:val="3"/>
            <w:tcBorders>
              <w:top w:val="nil"/>
              <w:left w:val="nil"/>
              <w:bottom w:val="nil"/>
              <w:right w:val="nil"/>
            </w:tcBorders>
          </w:tcPr>
          <w:p w14:paraId="7DD5C642" w14:textId="77777777" w:rsidR="00843C91" w:rsidRDefault="00843C91" w:rsidP="00046C50">
            <w:pPr>
              <w:spacing w:line="360" w:lineRule="auto"/>
              <w:jc w:val="both"/>
              <w:rPr>
                <w:rFonts w:ascii="Arial" w:hAnsi="Arial" w:cs="Arial"/>
              </w:rPr>
            </w:pPr>
            <w:r w:rsidRPr="00843C91">
              <w:rPr>
                <w:rFonts w:ascii="Arial" w:hAnsi="Arial" w:cs="Arial"/>
              </w:rPr>
              <w:t>External investigating agencies, for example the SAPS, where matters fall within their mandate; d) External consultants, for example Forensic Accounting Consultants;</w:t>
            </w:r>
          </w:p>
        </w:tc>
      </w:tr>
      <w:tr w:rsidR="00843C91" w14:paraId="5A1D2661" w14:textId="77777777" w:rsidTr="002E42D9">
        <w:tc>
          <w:tcPr>
            <w:tcW w:w="1123" w:type="dxa"/>
            <w:tcBorders>
              <w:top w:val="nil"/>
              <w:left w:val="nil"/>
              <w:bottom w:val="nil"/>
              <w:right w:val="nil"/>
            </w:tcBorders>
          </w:tcPr>
          <w:p w14:paraId="32DE397A"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124FBEF6" w14:textId="77777777" w:rsidR="00843C91" w:rsidRDefault="00843C91" w:rsidP="00046C50">
            <w:pPr>
              <w:spacing w:line="360" w:lineRule="auto"/>
              <w:jc w:val="both"/>
              <w:rPr>
                <w:rFonts w:ascii="Arial" w:hAnsi="Arial" w:cs="Arial"/>
              </w:rPr>
            </w:pPr>
            <w:r>
              <w:rPr>
                <w:rFonts w:ascii="Arial" w:hAnsi="Arial" w:cs="Arial"/>
              </w:rPr>
              <w:t>12.1.4</w:t>
            </w:r>
          </w:p>
        </w:tc>
        <w:tc>
          <w:tcPr>
            <w:tcW w:w="7014" w:type="dxa"/>
            <w:gridSpan w:val="3"/>
            <w:tcBorders>
              <w:top w:val="nil"/>
              <w:left w:val="nil"/>
              <w:bottom w:val="nil"/>
              <w:right w:val="nil"/>
            </w:tcBorders>
          </w:tcPr>
          <w:p w14:paraId="185D9B57" w14:textId="77777777" w:rsidR="00843C91" w:rsidRDefault="00843C91" w:rsidP="00046C50">
            <w:pPr>
              <w:spacing w:line="360" w:lineRule="auto"/>
              <w:jc w:val="both"/>
              <w:rPr>
                <w:rFonts w:ascii="Arial" w:hAnsi="Arial" w:cs="Arial"/>
              </w:rPr>
            </w:pPr>
            <w:r w:rsidRPr="00843C91">
              <w:rPr>
                <w:rFonts w:ascii="Arial" w:hAnsi="Arial" w:cs="Arial"/>
              </w:rPr>
              <w:t>Office of the National Director of Public Prosecutions</w:t>
            </w:r>
            <w:r>
              <w:rPr>
                <w:rFonts w:ascii="Arial" w:hAnsi="Arial" w:cs="Arial"/>
              </w:rPr>
              <w:t>;</w:t>
            </w:r>
          </w:p>
        </w:tc>
      </w:tr>
      <w:tr w:rsidR="00843C91" w14:paraId="7D8EE95B" w14:textId="77777777" w:rsidTr="002E42D9">
        <w:tc>
          <w:tcPr>
            <w:tcW w:w="1123" w:type="dxa"/>
            <w:tcBorders>
              <w:top w:val="nil"/>
              <w:left w:val="nil"/>
              <w:bottom w:val="nil"/>
              <w:right w:val="nil"/>
            </w:tcBorders>
          </w:tcPr>
          <w:p w14:paraId="2B5645E9"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27C4B9FD" w14:textId="77777777" w:rsidR="00843C91" w:rsidRDefault="00843C91" w:rsidP="00046C50">
            <w:pPr>
              <w:spacing w:line="360" w:lineRule="auto"/>
              <w:jc w:val="both"/>
              <w:rPr>
                <w:rFonts w:ascii="Arial" w:hAnsi="Arial" w:cs="Arial"/>
              </w:rPr>
            </w:pPr>
            <w:r>
              <w:rPr>
                <w:rFonts w:ascii="Arial" w:hAnsi="Arial" w:cs="Arial"/>
              </w:rPr>
              <w:t>12.1.5</w:t>
            </w:r>
          </w:p>
        </w:tc>
        <w:tc>
          <w:tcPr>
            <w:tcW w:w="7014" w:type="dxa"/>
            <w:gridSpan w:val="3"/>
            <w:tcBorders>
              <w:top w:val="nil"/>
              <w:left w:val="nil"/>
              <w:bottom w:val="nil"/>
              <w:right w:val="nil"/>
            </w:tcBorders>
          </w:tcPr>
          <w:p w14:paraId="411FD72E" w14:textId="77777777" w:rsidR="00843C91" w:rsidRDefault="00843C91" w:rsidP="00046C50">
            <w:pPr>
              <w:spacing w:line="360" w:lineRule="auto"/>
              <w:jc w:val="both"/>
              <w:rPr>
                <w:rFonts w:ascii="Arial" w:hAnsi="Arial" w:cs="Arial"/>
              </w:rPr>
            </w:pPr>
            <w:r w:rsidRPr="00843C91">
              <w:rPr>
                <w:rFonts w:ascii="Arial" w:hAnsi="Arial" w:cs="Arial"/>
              </w:rPr>
              <w:t>Special Investigating Units established under any law;</w:t>
            </w:r>
          </w:p>
        </w:tc>
      </w:tr>
      <w:tr w:rsidR="00843C91" w14:paraId="3076726F" w14:textId="77777777" w:rsidTr="002E42D9">
        <w:tc>
          <w:tcPr>
            <w:tcW w:w="1123" w:type="dxa"/>
            <w:tcBorders>
              <w:top w:val="nil"/>
              <w:left w:val="nil"/>
              <w:bottom w:val="nil"/>
              <w:right w:val="nil"/>
            </w:tcBorders>
          </w:tcPr>
          <w:p w14:paraId="6E9B4C9B"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56D6BC96" w14:textId="77777777" w:rsidR="00843C91" w:rsidRDefault="00843C91" w:rsidP="00046C50">
            <w:pPr>
              <w:spacing w:line="360" w:lineRule="auto"/>
              <w:jc w:val="both"/>
              <w:rPr>
                <w:rFonts w:ascii="Arial" w:hAnsi="Arial" w:cs="Arial"/>
              </w:rPr>
            </w:pPr>
            <w:r>
              <w:rPr>
                <w:rFonts w:ascii="Arial" w:hAnsi="Arial" w:cs="Arial"/>
              </w:rPr>
              <w:t>12.1.6</w:t>
            </w:r>
          </w:p>
        </w:tc>
        <w:tc>
          <w:tcPr>
            <w:tcW w:w="7014" w:type="dxa"/>
            <w:gridSpan w:val="3"/>
            <w:tcBorders>
              <w:top w:val="nil"/>
              <w:left w:val="nil"/>
              <w:bottom w:val="nil"/>
              <w:right w:val="nil"/>
            </w:tcBorders>
          </w:tcPr>
          <w:p w14:paraId="070D9E16" w14:textId="77777777" w:rsidR="00843C91" w:rsidRDefault="00843C91" w:rsidP="00046C50">
            <w:pPr>
              <w:spacing w:line="360" w:lineRule="auto"/>
              <w:jc w:val="both"/>
              <w:rPr>
                <w:rFonts w:ascii="Arial" w:hAnsi="Arial" w:cs="Arial"/>
              </w:rPr>
            </w:pPr>
            <w:r>
              <w:rPr>
                <w:rFonts w:ascii="Arial" w:hAnsi="Arial" w:cs="Arial"/>
              </w:rPr>
              <w:t>The Public Sector;</w:t>
            </w:r>
          </w:p>
        </w:tc>
      </w:tr>
      <w:tr w:rsidR="002927CE" w14:paraId="7981F880" w14:textId="77777777" w:rsidTr="002E42D9">
        <w:tc>
          <w:tcPr>
            <w:tcW w:w="1123" w:type="dxa"/>
            <w:tcBorders>
              <w:top w:val="nil"/>
              <w:left w:val="nil"/>
              <w:bottom w:val="nil"/>
              <w:right w:val="nil"/>
            </w:tcBorders>
          </w:tcPr>
          <w:p w14:paraId="4B10C7E4" w14:textId="77777777" w:rsidR="002927CE" w:rsidRDefault="002927CE" w:rsidP="00046C50">
            <w:pPr>
              <w:spacing w:line="360" w:lineRule="auto"/>
              <w:jc w:val="both"/>
              <w:rPr>
                <w:rFonts w:ascii="Arial" w:hAnsi="Arial" w:cs="Arial"/>
              </w:rPr>
            </w:pPr>
          </w:p>
        </w:tc>
        <w:tc>
          <w:tcPr>
            <w:tcW w:w="889" w:type="dxa"/>
            <w:tcBorders>
              <w:top w:val="nil"/>
              <w:left w:val="nil"/>
              <w:bottom w:val="nil"/>
              <w:right w:val="nil"/>
            </w:tcBorders>
          </w:tcPr>
          <w:p w14:paraId="5DD15F2D" w14:textId="77777777" w:rsidR="002927CE" w:rsidRDefault="002927CE" w:rsidP="00046C50">
            <w:pPr>
              <w:spacing w:line="360" w:lineRule="auto"/>
              <w:jc w:val="both"/>
              <w:rPr>
                <w:rFonts w:ascii="Arial" w:hAnsi="Arial" w:cs="Arial"/>
              </w:rPr>
            </w:pPr>
            <w:r>
              <w:rPr>
                <w:rFonts w:ascii="Arial" w:hAnsi="Arial" w:cs="Arial"/>
              </w:rPr>
              <w:t>12.1.7</w:t>
            </w:r>
          </w:p>
        </w:tc>
        <w:tc>
          <w:tcPr>
            <w:tcW w:w="7014" w:type="dxa"/>
            <w:gridSpan w:val="3"/>
            <w:tcBorders>
              <w:top w:val="nil"/>
              <w:left w:val="nil"/>
              <w:bottom w:val="nil"/>
              <w:right w:val="nil"/>
            </w:tcBorders>
          </w:tcPr>
          <w:p w14:paraId="443D2A06" w14:textId="77777777" w:rsidR="002927CE" w:rsidRDefault="002927CE" w:rsidP="00046C50">
            <w:pPr>
              <w:spacing w:line="360" w:lineRule="auto"/>
              <w:jc w:val="both"/>
              <w:rPr>
                <w:rFonts w:ascii="Arial" w:hAnsi="Arial" w:cs="Arial"/>
              </w:rPr>
            </w:pPr>
            <w:r>
              <w:rPr>
                <w:rFonts w:ascii="Arial" w:hAnsi="Arial" w:cs="Arial"/>
              </w:rPr>
              <w:t>Western Cape Provincial Treasury;</w:t>
            </w:r>
          </w:p>
        </w:tc>
      </w:tr>
      <w:tr w:rsidR="002927CE" w14:paraId="01E389D0" w14:textId="77777777" w:rsidTr="002E42D9">
        <w:tc>
          <w:tcPr>
            <w:tcW w:w="1123" w:type="dxa"/>
            <w:tcBorders>
              <w:top w:val="nil"/>
              <w:left w:val="nil"/>
              <w:bottom w:val="nil"/>
              <w:right w:val="nil"/>
            </w:tcBorders>
          </w:tcPr>
          <w:p w14:paraId="0A273BEB" w14:textId="77777777" w:rsidR="002927CE" w:rsidRDefault="002927CE" w:rsidP="00046C50">
            <w:pPr>
              <w:spacing w:line="360" w:lineRule="auto"/>
              <w:jc w:val="both"/>
              <w:rPr>
                <w:rFonts w:ascii="Arial" w:hAnsi="Arial" w:cs="Arial"/>
              </w:rPr>
            </w:pPr>
          </w:p>
        </w:tc>
        <w:tc>
          <w:tcPr>
            <w:tcW w:w="889" w:type="dxa"/>
            <w:tcBorders>
              <w:top w:val="nil"/>
              <w:left w:val="nil"/>
              <w:bottom w:val="nil"/>
              <w:right w:val="nil"/>
            </w:tcBorders>
          </w:tcPr>
          <w:p w14:paraId="1E324BC3" w14:textId="77777777" w:rsidR="002927CE" w:rsidRDefault="002927CE" w:rsidP="00046C50">
            <w:pPr>
              <w:spacing w:line="360" w:lineRule="auto"/>
              <w:jc w:val="both"/>
              <w:rPr>
                <w:rFonts w:ascii="Arial" w:hAnsi="Arial" w:cs="Arial"/>
              </w:rPr>
            </w:pPr>
            <w:r>
              <w:rPr>
                <w:rFonts w:ascii="Arial" w:hAnsi="Arial" w:cs="Arial"/>
              </w:rPr>
              <w:t>12.1.8</w:t>
            </w:r>
          </w:p>
        </w:tc>
        <w:tc>
          <w:tcPr>
            <w:tcW w:w="7014" w:type="dxa"/>
            <w:gridSpan w:val="3"/>
            <w:tcBorders>
              <w:top w:val="nil"/>
              <w:left w:val="nil"/>
              <w:bottom w:val="nil"/>
              <w:right w:val="nil"/>
            </w:tcBorders>
          </w:tcPr>
          <w:p w14:paraId="0A9143D2" w14:textId="77777777" w:rsidR="002927CE" w:rsidRDefault="002927CE" w:rsidP="00046C50">
            <w:pPr>
              <w:spacing w:line="360" w:lineRule="auto"/>
              <w:jc w:val="both"/>
              <w:rPr>
                <w:rFonts w:ascii="Arial" w:hAnsi="Arial" w:cs="Arial"/>
              </w:rPr>
            </w:pPr>
            <w:r>
              <w:rPr>
                <w:rFonts w:ascii="Arial" w:hAnsi="Arial" w:cs="Arial"/>
              </w:rPr>
              <w:t>Western Cape Department of Local Government;</w:t>
            </w:r>
          </w:p>
        </w:tc>
      </w:tr>
      <w:tr w:rsidR="00843C91" w14:paraId="41B079B2" w14:textId="77777777" w:rsidTr="002E42D9">
        <w:tc>
          <w:tcPr>
            <w:tcW w:w="1123" w:type="dxa"/>
            <w:tcBorders>
              <w:top w:val="nil"/>
              <w:left w:val="nil"/>
              <w:bottom w:val="nil"/>
              <w:right w:val="nil"/>
            </w:tcBorders>
          </w:tcPr>
          <w:p w14:paraId="112A9EB9" w14:textId="77777777" w:rsidR="00843C91" w:rsidRDefault="00843C91" w:rsidP="00046C50">
            <w:pPr>
              <w:spacing w:line="360" w:lineRule="auto"/>
              <w:jc w:val="both"/>
              <w:rPr>
                <w:rFonts w:ascii="Arial" w:hAnsi="Arial" w:cs="Arial"/>
              </w:rPr>
            </w:pPr>
          </w:p>
        </w:tc>
        <w:tc>
          <w:tcPr>
            <w:tcW w:w="889" w:type="dxa"/>
            <w:tcBorders>
              <w:top w:val="nil"/>
              <w:left w:val="nil"/>
              <w:bottom w:val="nil"/>
              <w:right w:val="nil"/>
            </w:tcBorders>
          </w:tcPr>
          <w:p w14:paraId="2B17CE7E" w14:textId="77777777" w:rsidR="00843C91" w:rsidRDefault="002927CE" w:rsidP="00046C50">
            <w:pPr>
              <w:spacing w:line="360" w:lineRule="auto"/>
              <w:jc w:val="both"/>
              <w:rPr>
                <w:rFonts w:ascii="Arial" w:hAnsi="Arial" w:cs="Arial"/>
              </w:rPr>
            </w:pPr>
            <w:r>
              <w:rPr>
                <w:rFonts w:ascii="Arial" w:hAnsi="Arial" w:cs="Arial"/>
              </w:rPr>
              <w:t>12.1.9</w:t>
            </w:r>
          </w:p>
        </w:tc>
        <w:tc>
          <w:tcPr>
            <w:tcW w:w="7014" w:type="dxa"/>
            <w:gridSpan w:val="3"/>
            <w:tcBorders>
              <w:top w:val="nil"/>
              <w:left w:val="nil"/>
              <w:bottom w:val="nil"/>
              <w:right w:val="nil"/>
            </w:tcBorders>
          </w:tcPr>
          <w:p w14:paraId="4B59737E" w14:textId="77777777" w:rsidR="00843C91" w:rsidRDefault="00843C91" w:rsidP="00046C50">
            <w:pPr>
              <w:spacing w:line="360" w:lineRule="auto"/>
              <w:jc w:val="both"/>
              <w:rPr>
                <w:rFonts w:ascii="Arial" w:hAnsi="Arial" w:cs="Arial"/>
              </w:rPr>
            </w:pPr>
            <w:r w:rsidRPr="00843C91">
              <w:rPr>
                <w:rFonts w:ascii="Arial" w:hAnsi="Arial" w:cs="Arial"/>
              </w:rPr>
              <w:t>Any other authority as may be determined by Council</w:t>
            </w:r>
            <w:r>
              <w:rPr>
                <w:rFonts w:ascii="Arial" w:hAnsi="Arial" w:cs="Arial"/>
              </w:rPr>
              <w:t>.</w:t>
            </w:r>
          </w:p>
        </w:tc>
      </w:tr>
      <w:tr w:rsidR="00843C91" w14:paraId="7F982889" w14:textId="77777777" w:rsidTr="002E42D9">
        <w:tc>
          <w:tcPr>
            <w:tcW w:w="1123" w:type="dxa"/>
            <w:tcBorders>
              <w:top w:val="nil"/>
              <w:left w:val="nil"/>
              <w:bottom w:val="nil"/>
              <w:right w:val="nil"/>
            </w:tcBorders>
          </w:tcPr>
          <w:p w14:paraId="2A398219"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7B40CA27" w14:textId="77777777" w:rsidR="00843C91" w:rsidRDefault="00843C91" w:rsidP="00046C50">
            <w:pPr>
              <w:spacing w:line="360" w:lineRule="auto"/>
              <w:jc w:val="both"/>
              <w:rPr>
                <w:rFonts w:ascii="Arial" w:hAnsi="Arial" w:cs="Arial"/>
              </w:rPr>
            </w:pPr>
          </w:p>
        </w:tc>
      </w:tr>
      <w:tr w:rsidR="00F45CAF" w14:paraId="2F6450F6" w14:textId="77777777" w:rsidTr="002E42D9">
        <w:tc>
          <w:tcPr>
            <w:tcW w:w="1123" w:type="dxa"/>
            <w:tcBorders>
              <w:top w:val="nil"/>
              <w:left w:val="nil"/>
              <w:bottom w:val="nil"/>
              <w:right w:val="nil"/>
            </w:tcBorders>
          </w:tcPr>
          <w:p w14:paraId="0B57FF0B" w14:textId="77777777" w:rsidR="00F45CAF" w:rsidRDefault="00843C91" w:rsidP="00046C50">
            <w:pPr>
              <w:spacing w:line="360" w:lineRule="auto"/>
              <w:jc w:val="both"/>
              <w:rPr>
                <w:rFonts w:ascii="Arial" w:hAnsi="Arial" w:cs="Arial"/>
              </w:rPr>
            </w:pPr>
            <w:r>
              <w:rPr>
                <w:rFonts w:ascii="Arial" w:hAnsi="Arial" w:cs="Arial"/>
              </w:rPr>
              <w:t>12.2</w:t>
            </w:r>
          </w:p>
        </w:tc>
        <w:tc>
          <w:tcPr>
            <w:tcW w:w="7903" w:type="dxa"/>
            <w:gridSpan w:val="4"/>
            <w:tcBorders>
              <w:top w:val="nil"/>
              <w:left w:val="nil"/>
              <w:bottom w:val="nil"/>
              <w:right w:val="nil"/>
            </w:tcBorders>
          </w:tcPr>
          <w:p w14:paraId="49DFF26E" w14:textId="77777777" w:rsidR="00F45CAF" w:rsidRDefault="00E543C6" w:rsidP="00046C50">
            <w:pPr>
              <w:spacing w:line="360" w:lineRule="auto"/>
              <w:jc w:val="both"/>
              <w:rPr>
                <w:rFonts w:ascii="Arial" w:hAnsi="Arial" w:cs="Arial"/>
              </w:rPr>
            </w:pPr>
            <w:r w:rsidRPr="00E543C6">
              <w:rPr>
                <w:rFonts w:ascii="Arial" w:hAnsi="Arial" w:cs="Arial"/>
              </w:rPr>
              <w:t>The Human Resources Unit must provide adequately qualified prosecutors (initiators) and presiding officers to deal with disciplinary enquiries relating to serious misconduct.</w:t>
            </w:r>
          </w:p>
        </w:tc>
      </w:tr>
      <w:tr w:rsidR="00843C91" w14:paraId="3A35610A" w14:textId="77777777" w:rsidTr="002E42D9">
        <w:tc>
          <w:tcPr>
            <w:tcW w:w="1123" w:type="dxa"/>
            <w:tcBorders>
              <w:top w:val="nil"/>
              <w:left w:val="nil"/>
              <w:bottom w:val="nil"/>
              <w:right w:val="nil"/>
            </w:tcBorders>
          </w:tcPr>
          <w:p w14:paraId="3682AF88" w14:textId="77777777" w:rsidR="00843C91" w:rsidRDefault="00843C91" w:rsidP="00046C50">
            <w:pPr>
              <w:spacing w:line="360" w:lineRule="auto"/>
              <w:jc w:val="both"/>
              <w:rPr>
                <w:rFonts w:ascii="Arial" w:hAnsi="Arial" w:cs="Arial"/>
              </w:rPr>
            </w:pPr>
            <w:r>
              <w:rPr>
                <w:rFonts w:ascii="Arial" w:hAnsi="Arial" w:cs="Arial"/>
              </w:rPr>
              <w:lastRenderedPageBreak/>
              <w:t>12.3</w:t>
            </w:r>
          </w:p>
        </w:tc>
        <w:tc>
          <w:tcPr>
            <w:tcW w:w="7903" w:type="dxa"/>
            <w:gridSpan w:val="4"/>
            <w:tcBorders>
              <w:top w:val="nil"/>
              <w:left w:val="nil"/>
              <w:bottom w:val="nil"/>
              <w:right w:val="nil"/>
            </w:tcBorders>
          </w:tcPr>
          <w:p w14:paraId="4E94B6CB" w14:textId="77777777" w:rsidR="00843C91" w:rsidRDefault="00E543C6" w:rsidP="00046C50">
            <w:pPr>
              <w:spacing w:line="360" w:lineRule="auto"/>
              <w:jc w:val="both"/>
              <w:rPr>
                <w:rFonts w:ascii="Arial" w:hAnsi="Arial" w:cs="Arial"/>
              </w:rPr>
            </w:pPr>
            <w:r w:rsidRPr="00E543C6">
              <w:rPr>
                <w:rFonts w:ascii="Arial" w:hAnsi="Arial" w:cs="Arial"/>
              </w:rPr>
              <w:t>For the purpose of this policy “serious misconduct” means</w:t>
            </w:r>
            <w:r>
              <w:rPr>
                <w:rFonts w:ascii="Arial" w:hAnsi="Arial" w:cs="Arial"/>
              </w:rPr>
              <w:t>:</w:t>
            </w:r>
          </w:p>
        </w:tc>
      </w:tr>
      <w:tr w:rsidR="00843C91" w14:paraId="5B84B6A2" w14:textId="77777777" w:rsidTr="002E42D9">
        <w:tc>
          <w:tcPr>
            <w:tcW w:w="1123" w:type="dxa"/>
            <w:tcBorders>
              <w:top w:val="nil"/>
              <w:left w:val="nil"/>
              <w:bottom w:val="nil"/>
              <w:right w:val="nil"/>
            </w:tcBorders>
          </w:tcPr>
          <w:p w14:paraId="2CD88790"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09D56B5E" w14:textId="77777777" w:rsidR="00843C91" w:rsidRDefault="00843C91" w:rsidP="00046C50">
            <w:pPr>
              <w:spacing w:line="360" w:lineRule="auto"/>
              <w:jc w:val="both"/>
              <w:rPr>
                <w:rFonts w:ascii="Arial" w:hAnsi="Arial" w:cs="Arial"/>
              </w:rPr>
            </w:pPr>
          </w:p>
        </w:tc>
      </w:tr>
      <w:tr w:rsidR="00E543C6" w14:paraId="72F7AB52" w14:textId="77777777" w:rsidTr="002E42D9">
        <w:tc>
          <w:tcPr>
            <w:tcW w:w="1123" w:type="dxa"/>
            <w:tcBorders>
              <w:top w:val="nil"/>
              <w:left w:val="nil"/>
              <w:bottom w:val="nil"/>
              <w:right w:val="nil"/>
            </w:tcBorders>
          </w:tcPr>
          <w:p w14:paraId="0D5F5B9E" w14:textId="77777777" w:rsidR="00E543C6" w:rsidRDefault="00E543C6" w:rsidP="00046C50">
            <w:pPr>
              <w:spacing w:line="360" w:lineRule="auto"/>
              <w:jc w:val="both"/>
              <w:rPr>
                <w:rFonts w:ascii="Arial" w:hAnsi="Arial" w:cs="Arial"/>
              </w:rPr>
            </w:pPr>
          </w:p>
        </w:tc>
        <w:tc>
          <w:tcPr>
            <w:tcW w:w="889" w:type="dxa"/>
            <w:tcBorders>
              <w:top w:val="nil"/>
              <w:left w:val="nil"/>
              <w:bottom w:val="nil"/>
              <w:right w:val="nil"/>
            </w:tcBorders>
          </w:tcPr>
          <w:p w14:paraId="1E4A6C0E" w14:textId="77777777" w:rsidR="00E543C6" w:rsidRDefault="00E543C6" w:rsidP="00046C50">
            <w:pPr>
              <w:spacing w:line="360" w:lineRule="auto"/>
              <w:jc w:val="both"/>
              <w:rPr>
                <w:rFonts w:ascii="Arial" w:hAnsi="Arial" w:cs="Arial"/>
              </w:rPr>
            </w:pPr>
            <w:r>
              <w:rPr>
                <w:rFonts w:ascii="Arial" w:hAnsi="Arial" w:cs="Arial"/>
              </w:rPr>
              <w:t>12.3.1</w:t>
            </w:r>
          </w:p>
        </w:tc>
        <w:tc>
          <w:tcPr>
            <w:tcW w:w="7014" w:type="dxa"/>
            <w:gridSpan w:val="3"/>
            <w:tcBorders>
              <w:top w:val="nil"/>
              <w:left w:val="nil"/>
              <w:bottom w:val="nil"/>
              <w:right w:val="nil"/>
            </w:tcBorders>
          </w:tcPr>
          <w:p w14:paraId="28201CA5" w14:textId="77777777" w:rsidR="00E543C6" w:rsidRDefault="00411B42" w:rsidP="00046C50">
            <w:pPr>
              <w:spacing w:line="360" w:lineRule="auto"/>
              <w:jc w:val="both"/>
              <w:rPr>
                <w:rFonts w:ascii="Arial" w:hAnsi="Arial" w:cs="Arial"/>
              </w:rPr>
            </w:pPr>
            <w:r w:rsidRPr="00411B42">
              <w:rPr>
                <w:rFonts w:ascii="Arial" w:hAnsi="Arial" w:cs="Arial"/>
              </w:rPr>
              <w:t>Theft, unauthorized possession of or malicious damage to the employer’s property</w:t>
            </w:r>
            <w:r>
              <w:rPr>
                <w:rFonts w:ascii="Arial" w:hAnsi="Arial" w:cs="Arial"/>
              </w:rPr>
              <w:t>;</w:t>
            </w:r>
          </w:p>
        </w:tc>
      </w:tr>
      <w:tr w:rsidR="00E543C6" w14:paraId="24821723" w14:textId="77777777" w:rsidTr="002E42D9">
        <w:tc>
          <w:tcPr>
            <w:tcW w:w="1123" w:type="dxa"/>
            <w:tcBorders>
              <w:top w:val="nil"/>
              <w:left w:val="nil"/>
              <w:bottom w:val="nil"/>
              <w:right w:val="nil"/>
            </w:tcBorders>
          </w:tcPr>
          <w:p w14:paraId="227470A3" w14:textId="77777777" w:rsidR="00E543C6" w:rsidRDefault="00E543C6" w:rsidP="00046C50">
            <w:pPr>
              <w:spacing w:line="360" w:lineRule="auto"/>
              <w:jc w:val="both"/>
              <w:rPr>
                <w:rFonts w:ascii="Arial" w:hAnsi="Arial" w:cs="Arial"/>
              </w:rPr>
            </w:pPr>
          </w:p>
        </w:tc>
        <w:tc>
          <w:tcPr>
            <w:tcW w:w="889" w:type="dxa"/>
            <w:tcBorders>
              <w:top w:val="nil"/>
              <w:left w:val="nil"/>
              <w:bottom w:val="nil"/>
              <w:right w:val="nil"/>
            </w:tcBorders>
          </w:tcPr>
          <w:p w14:paraId="6811DCD4" w14:textId="77777777" w:rsidR="00E543C6" w:rsidRDefault="00E543C6" w:rsidP="00046C50">
            <w:pPr>
              <w:spacing w:line="360" w:lineRule="auto"/>
              <w:jc w:val="both"/>
              <w:rPr>
                <w:rFonts w:ascii="Arial" w:hAnsi="Arial" w:cs="Arial"/>
              </w:rPr>
            </w:pPr>
            <w:r>
              <w:rPr>
                <w:rFonts w:ascii="Arial" w:hAnsi="Arial" w:cs="Arial"/>
              </w:rPr>
              <w:t>12.3.2</w:t>
            </w:r>
          </w:p>
        </w:tc>
        <w:tc>
          <w:tcPr>
            <w:tcW w:w="7014" w:type="dxa"/>
            <w:gridSpan w:val="3"/>
            <w:tcBorders>
              <w:top w:val="nil"/>
              <w:left w:val="nil"/>
              <w:bottom w:val="nil"/>
              <w:right w:val="nil"/>
            </w:tcBorders>
          </w:tcPr>
          <w:p w14:paraId="10519306" w14:textId="77777777" w:rsidR="00E543C6" w:rsidRDefault="00411B42" w:rsidP="00046C50">
            <w:pPr>
              <w:spacing w:line="360" w:lineRule="auto"/>
              <w:jc w:val="both"/>
              <w:rPr>
                <w:rFonts w:ascii="Arial" w:hAnsi="Arial" w:cs="Arial"/>
              </w:rPr>
            </w:pPr>
            <w:r w:rsidRPr="00411B42">
              <w:rPr>
                <w:rFonts w:ascii="Arial" w:hAnsi="Arial" w:cs="Arial"/>
              </w:rPr>
              <w:t>Any act of gross dishonesty</w:t>
            </w:r>
            <w:r>
              <w:rPr>
                <w:rFonts w:ascii="Arial" w:hAnsi="Arial" w:cs="Arial"/>
              </w:rPr>
              <w:t>;</w:t>
            </w:r>
          </w:p>
        </w:tc>
      </w:tr>
      <w:tr w:rsidR="00E543C6" w14:paraId="2A36D28E" w14:textId="77777777" w:rsidTr="002E42D9">
        <w:tc>
          <w:tcPr>
            <w:tcW w:w="1123" w:type="dxa"/>
            <w:tcBorders>
              <w:top w:val="nil"/>
              <w:left w:val="nil"/>
              <w:bottom w:val="nil"/>
              <w:right w:val="nil"/>
            </w:tcBorders>
          </w:tcPr>
          <w:p w14:paraId="2DBE57E8" w14:textId="77777777" w:rsidR="00E543C6" w:rsidRDefault="00E543C6" w:rsidP="00046C50">
            <w:pPr>
              <w:spacing w:line="360" w:lineRule="auto"/>
              <w:jc w:val="both"/>
              <w:rPr>
                <w:rFonts w:ascii="Arial" w:hAnsi="Arial" w:cs="Arial"/>
              </w:rPr>
            </w:pPr>
          </w:p>
        </w:tc>
        <w:tc>
          <w:tcPr>
            <w:tcW w:w="889" w:type="dxa"/>
            <w:tcBorders>
              <w:top w:val="nil"/>
              <w:left w:val="nil"/>
              <w:bottom w:val="nil"/>
              <w:right w:val="nil"/>
            </w:tcBorders>
          </w:tcPr>
          <w:p w14:paraId="7A3F2FFA" w14:textId="77777777" w:rsidR="00E543C6" w:rsidRDefault="00E543C6" w:rsidP="00046C50">
            <w:pPr>
              <w:spacing w:line="360" w:lineRule="auto"/>
              <w:jc w:val="both"/>
              <w:rPr>
                <w:rFonts w:ascii="Arial" w:hAnsi="Arial" w:cs="Arial"/>
              </w:rPr>
            </w:pPr>
            <w:r>
              <w:rPr>
                <w:rFonts w:ascii="Arial" w:hAnsi="Arial" w:cs="Arial"/>
              </w:rPr>
              <w:t>12.3.3</w:t>
            </w:r>
          </w:p>
        </w:tc>
        <w:tc>
          <w:tcPr>
            <w:tcW w:w="7014" w:type="dxa"/>
            <w:gridSpan w:val="3"/>
            <w:tcBorders>
              <w:top w:val="nil"/>
              <w:left w:val="nil"/>
              <w:bottom w:val="nil"/>
              <w:right w:val="nil"/>
            </w:tcBorders>
          </w:tcPr>
          <w:p w14:paraId="65207BB6" w14:textId="77777777" w:rsidR="00E543C6" w:rsidRDefault="00411B42" w:rsidP="00046C50">
            <w:pPr>
              <w:spacing w:line="360" w:lineRule="auto"/>
              <w:jc w:val="both"/>
              <w:rPr>
                <w:rFonts w:ascii="Arial" w:hAnsi="Arial" w:cs="Arial"/>
              </w:rPr>
            </w:pPr>
            <w:r w:rsidRPr="00411B42">
              <w:rPr>
                <w:rFonts w:ascii="Arial" w:hAnsi="Arial" w:cs="Arial"/>
              </w:rPr>
              <w:t>Gross negligence</w:t>
            </w:r>
            <w:r>
              <w:rPr>
                <w:rFonts w:ascii="Arial" w:hAnsi="Arial" w:cs="Arial"/>
              </w:rPr>
              <w:t>;</w:t>
            </w:r>
          </w:p>
        </w:tc>
      </w:tr>
      <w:tr w:rsidR="00E543C6" w14:paraId="33A0396E" w14:textId="77777777" w:rsidTr="002E42D9">
        <w:tc>
          <w:tcPr>
            <w:tcW w:w="1123" w:type="dxa"/>
            <w:tcBorders>
              <w:top w:val="nil"/>
              <w:left w:val="nil"/>
              <w:bottom w:val="nil"/>
              <w:right w:val="nil"/>
            </w:tcBorders>
          </w:tcPr>
          <w:p w14:paraId="14385879" w14:textId="77777777" w:rsidR="00E543C6" w:rsidRDefault="00E543C6" w:rsidP="00046C50">
            <w:pPr>
              <w:spacing w:line="360" w:lineRule="auto"/>
              <w:jc w:val="both"/>
              <w:rPr>
                <w:rFonts w:ascii="Arial" w:hAnsi="Arial" w:cs="Arial"/>
              </w:rPr>
            </w:pPr>
          </w:p>
        </w:tc>
        <w:tc>
          <w:tcPr>
            <w:tcW w:w="889" w:type="dxa"/>
            <w:tcBorders>
              <w:top w:val="nil"/>
              <w:left w:val="nil"/>
              <w:bottom w:val="nil"/>
              <w:right w:val="nil"/>
            </w:tcBorders>
          </w:tcPr>
          <w:p w14:paraId="50A6C6FD" w14:textId="77777777" w:rsidR="00E543C6" w:rsidRDefault="00E543C6" w:rsidP="00046C50">
            <w:pPr>
              <w:spacing w:line="360" w:lineRule="auto"/>
              <w:jc w:val="both"/>
              <w:rPr>
                <w:rFonts w:ascii="Arial" w:hAnsi="Arial" w:cs="Arial"/>
              </w:rPr>
            </w:pPr>
            <w:r>
              <w:rPr>
                <w:rFonts w:ascii="Arial" w:hAnsi="Arial" w:cs="Arial"/>
              </w:rPr>
              <w:t>12.3.4</w:t>
            </w:r>
          </w:p>
        </w:tc>
        <w:tc>
          <w:tcPr>
            <w:tcW w:w="7014" w:type="dxa"/>
            <w:gridSpan w:val="3"/>
            <w:tcBorders>
              <w:top w:val="nil"/>
              <w:left w:val="nil"/>
              <w:bottom w:val="nil"/>
              <w:right w:val="nil"/>
            </w:tcBorders>
          </w:tcPr>
          <w:p w14:paraId="292CB81F" w14:textId="77777777" w:rsidR="00E543C6" w:rsidRDefault="00411B42" w:rsidP="00046C50">
            <w:pPr>
              <w:spacing w:line="360" w:lineRule="auto"/>
              <w:jc w:val="both"/>
              <w:rPr>
                <w:rFonts w:ascii="Arial" w:hAnsi="Arial" w:cs="Arial"/>
              </w:rPr>
            </w:pPr>
            <w:r w:rsidRPr="00411B42">
              <w:rPr>
                <w:rFonts w:ascii="Arial" w:hAnsi="Arial" w:cs="Arial"/>
              </w:rPr>
              <w:t>Wrongful disclosure of privileged information</w:t>
            </w:r>
            <w:r>
              <w:rPr>
                <w:rFonts w:ascii="Arial" w:hAnsi="Arial" w:cs="Arial"/>
              </w:rPr>
              <w:t>;</w:t>
            </w:r>
          </w:p>
        </w:tc>
      </w:tr>
      <w:tr w:rsidR="00E543C6" w14:paraId="68B9BACD" w14:textId="77777777" w:rsidTr="002E42D9">
        <w:tc>
          <w:tcPr>
            <w:tcW w:w="1123" w:type="dxa"/>
            <w:tcBorders>
              <w:top w:val="nil"/>
              <w:left w:val="nil"/>
              <w:bottom w:val="nil"/>
              <w:right w:val="nil"/>
            </w:tcBorders>
          </w:tcPr>
          <w:p w14:paraId="24C80555" w14:textId="77777777" w:rsidR="00E543C6" w:rsidRDefault="00E543C6" w:rsidP="00046C50">
            <w:pPr>
              <w:spacing w:line="360" w:lineRule="auto"/>
              <w:jc w:val="both"/>
              <w:rPr>
                <w:rFonts w:ascii="Arial" w:hAnsi="Arial" w:cs="Arial"/>
              </w:rPr>
            </w:pPr>
          </w:p>
        </w:tc>
        <w:tc>
          <w:tcPr>
            <w:tcW w:w="889" w:type="dxa"/>
            <w:tcBorders>
              <w:top w:val="nil"/>
              <w:left w:val="nil"/>
              <w:bottom w:val="nil"/>
              <w:right w:val="nil"/>
            </w:tcBorders>
          </w:tcPr>
          <w:p w14:paraId="28815596" w14:textId="77777777" w:rsidR="00E543C6" w:rsidRDefault="00E543C6" w:rsidP="00046C50">
            <w:pPr>
              <w:spacing w:line="360" w:lineRule="auto"/>
              <w:jc w:val="both"/>
              <w:rPr>
                <w:rFonts w:ascii="Arial" w:hAnsi="Arial" w:cs="Arial"/>
              </w:rPr>
            </w:pPr>
            <w:r>
              <w:rPr>
                <w:rFonts w:ascii="Arial" w:hAnsi="Arial" w:cs="Arial"/>
              </w:rPr>
              <w:t>12.3.5</w:t>
            </w:r>
          </w:p>
        </w:tc>
        <w:tc>
          <w:tcPr>
            <w:tcW w:w="7014" w:type="dxa"/>
            <w:gridSpan w:val="3"/>
            <w:tcBorders>
              <w:top w:val="nil"/>
              <w:left w:val="nil"/>
              <w:bottom w:val="nil"/>
              <w:right w:val="nil"/>
            </w:tcBorders>
          </w:tcPr>
          <w:p w14:paraId="04BD2ED1" w14:textId="77777777" w:rsidR="00E543C6" w:rsidRDefault="00411B42" w:rsidP="00046C50">
            <w:pPr>
              <w:spacing w:line="360" w:lineRule="auto"/>
              <w:jc w:val="both"/>
              <w:rPr>
                <w:rFonts w:ascii="Arial" w:hAnsi="Arial" w:cs="Arial"/>
              </w:rPr>
            </w:pPr>
            <w:r w:rsidRPr="00411B42">
              <w:rPr>
                <w:rFonts w:ascii="Arial" w:hAnsi="Arial" w:cs="Arial"/>
              </w:rPr>
              <w:t>Any act of fraud, corruption or bribery</w:t>
            </w:r>
            <w:r>
              <w:rPr>
                <w:rFonts w:ascii="Arial" w:hAnsi="Arial" w:cs="Arial"/>
              </w:rPr>
              <w:t>;</w:t>
            </w:r>
          </w:p>
        </w:tc>
      </w:tr>
      <w:tr w:rsidR="00E543C6" w14:paraId="6DB603D5" w14:textId="77777777" w:rsidTr="002E42D9">
        <w:tc>
          <w:tcPr>
            <w:tcW w:w="1123" w:type="dxa"/>
            <w:tcBorders>
              <w:top w:val="nil"/>
              <w:left w:val="nil"/>
              <w:bottom w:val="nil"/>
              <w:right w:val="nil"/>
            </w:tcBorders>
          </w:tcPr>
          <w:p w14:paraId="38403120" w14:textId="77777777" w:rsidR="00E543C6" w:rsidRDefault="00E543C6" w:rsidP="00046C50">
            <w:pPr>
              <w:spacing w:line="360" w:lineRule="auto"/>
              <w:jc w:val="both"/>
              <w:rPr>
                <w:rFonts w:ascii="Arial" w:hAnsi="Arial" w:cs="Arial"/>
              </w:rPr>
            </w:pPr>
          </w:p>
        </w:tc>
        <w:tc>
          <w:tcPr>
            <w:tcW w:w="889" w:type="dxa"/>
            <w:tcBorders>
              <w:top w:val="nil"/>
              <w:left w:val="nil"/>
              <w:bottom w:val="nil"/>
              <w:right w:val="nil"/>
            </w:tcBorders>
          </w:tcPr>
          <w:p w14:paraId="11A96C9F" w14:textId="77777777" w:rsidR="00E543C6" w:rsidRDefault="00E543C6" w:rsidP="00046C50">
            <w:pPr>
              <w:spacing w:line="360" w:lineRule="auto"/>
              <w:jc w:val="both"/>
              <w:rPr>
                <w:rFonts w:ascii="Arial" w:hAnsi="Arial" w:cs="Arial"/>
              </w:rPr>
            </w:pPr>
            <w:r>
              <w:rPr>
                <w:rFonts w:ascii="Arial" w:hAnsi="Arial" w:cs="Arial"/>
              </w:rPr>
              <w:t>12.3.6</w:t>
            </w:r>
          </w:p>
        </w:tc>
        <w:tc>
          <w:tcPr>
            <w:tcW w:w="7014" w:type="dxa"/>
            <w:gridSpan w:val="3"/>
            <w:tcBorders>
              <w:top w:val="nil"/>
              <w:left w:val="nil"/>
              <w:bottom w:val="nil"/>
              <w:right w:val="nil"/>
            </w:tcBorders>
          </w:tcPr>
          <w:p w14:paraId="2BB8DAFE" w14:textId="77777777" w:rsidR="00E543C6" w:rsidRDefault="00411B42" w:rsidP="00046C50">
            <w:pPr>
              <w:spacing w:line="360" w:lineRule="auto"/>
              <w:jc w:val="both"/>
              <w:rPr>
                <w:rFonts w:ascii="Arial" w:hAnsi="Arial" w:cs="Arial"/>
              </w:rPr>
            </w:pPr>
            <w:r w:rsidRPr="00411B42">
              <w:rPr>
                <w:rFonts w:ascii="Arial" w:hAnsi="Arial" w:cs="Arial"/>
              </w:rPr>
              <w:t>Any other act of misconduct that would constitute just cause for dismissal for a first offence</w:t>
            </w:r>
            <w:r>
              <w:rPr>
                <w:rFonts w:ascii="Arial" w:hAnsi="Arial" w:cs="Arial"/>
              </w:rPr>
              <w:t>.</w:t>
            </w:r>
          </w:p>
        </w:tc>
      </w:tr>
      <w:tr w:rsidR="00843C91" w14:paraId="1C09AE4A" w14:textId="77777777" w:rsidTr="002E42D9">
        <w:tc>
          <w:tcPr>
            <w:tcW w:w="1123" w:type="dxa"/>
            <w:tcBorders>
              <w:top w:val="nil"/>
              <w:left w:val="nil"/>
              <w:bottom w:val="nil"/>
              <w:right w:val="nil"/>
            </w:tcBorders>
          </w:tcPr>
          <w:p w14:paraId="7ABE001B"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66170437" w14:textId="77777777" w:rsidR="00843C91" w:rsidRDefault="00843C91" w:rsidP="00046C50">
            <w:pPr>
              <w:spacing w:line="360" w:lineRule="auto"/>
              <w:jc w:val="both"/>
              <w:rPr>
                <w:rFonts w:ascii="Arial" w:hAnsi="Arial" w:cs="Arial"/>
              </w:rPr>
            </w:pPr>
          </w:p>
        </w:tc>
      </w:tr>
      <w:tr w:rsidR="00843C91" w14:paraId="5ACF23F9" w14:textId="77777777" w:rsidTr="002E42D9">
        <w:tc>
          <w:tcPr>
            <w:tcW w:w="1123" w:type="dxa"/>
            <w:tcBorders>
              <w:top w:val="nil"/>
              <w:left w:val="nil"/>
              <w:bottom w:val="nil"/>
              <w:right w:val="nil"/>
            </w:tcBorders>
          </w:tcPr>
          <w:p w14:paraId="3A700D79" w14:textId="77777777" w:rsidR="00843C91" w:rsidRPr="002E42D9" w:rsidRDefault="002E42D9" w:rsidP="00046C50">
            <w:pPr>
              <w:spacing w:line="360" w:lineRule="auto"/>
              <w:jc w:val="both"/>
              <w:rPr>
                <w:rFonts w:ascii="Arial" w:hAnsi="Arial" w:cs="Arial"/>
                <w:b/>
              </w:rPr>
            </w:pPr>
            <w:r>
              <w:rPr>
                <w:rFonts w:ascii="Arial" w:hAnsi="Arial" w:cs="Arial"/>
                <w:b/>
              </w:rPr>
              <w:t>13.</w:t>
            </w:r>
          </w:p>
        </w:tc>
        <w:tc>
          <w:tcPr>
            <w:tcW w:w="7903" w:type="dxa"/>
            <w:gridSpan w:val="4"/>
            <w:tcBorders>
              <w:top w:val="nil"/>
              <w:left w:val="nil"/>
              <w:bottom w:val="nil"/>
              <w:right w:val="nil"/>
            </w:tcBorders>
          </w:tcPr>
          <w:p w14:paraId="77C1A475" w14:textId="77777777" w:rsidR="00843C91" w:rsidRPr="002E42D9" w:rsidRDefault="002E42D9" w:rsidP="00046C50">
            <w:pPr>
              <w:spacing w:line="360" w:lineRule="auto"/>
              <w:jc w:val="both"/>
              <w:rPr>
                <w:rFonts w:ascii="Arial" w:hAnsi="Arial" w:cs="Arial"/>
                <w:b/>
                <w:u w:val="single"/>
              </w:rPr>
            </w:pPr>
            <w:r>
              <w:rPr>
                <w:rFonts w:ascii="Arial" w:hAnsi="Arial" w:cs="Arial"/>
                <w:b/>
                <w:u w:val="single"/>
              </w:rPr>
              <w:t>FORMS OF FRAUD AND CORRUPTION</w:t>
            </w:r>
          </w:p>
        </w:tc>
      </w:tr>
      <w:tr w:rsidR="00843C91" w14:paraId="4FBF96CE" w14:textId="77777777" w:rsidTr="002E42D9">
        <w:tc>
          <w:tcPr>
            <w:tcW w:w="1123" w:type="dxa"/>
            <w:tcBorders>
              <w:top w:val="nil"/>
              <w:left w:val="nil"/>
              <w:bottom w:val="nil"/>
              <w:right w:val="nil"/>
            </w:tcBorders>
          </w:tcPr>
          <w:p w14:paraId="57A3F0E1"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475CD762" w14:textId="77777777" w:rsidR="00843C91" w:rsidRDefault="00843C91" w:rsidP="00046C50">
            <w:pPr>
              <w:spacing w:line="360" w:lineRule="auto"/>
              <w:jc w:val="both"/>
              <w:rPr>
                <w:rFonts w:ascii="Arial" w:hAnsi="Arial" w:cs="Arial"/>
              </w:rPr>
            </w:pPr>
          </w:p>
        </w:tc>
      </w:tr>
      <w:tr w:rsidR="00843C91" w14:paraId="1A45B4E8" w14:textId="77777777" w:rsidTr="002E42D9">
        <w:tc>
          <w:tcPr>
            <w:tcW w:w="1123" w:type="dxa"/>
            <w:tcBorders>
              <w:top w:val="nil"/>
              <w:left w:val="nil"/>
              <w:bottom w:val="nil"/>
              <w:right w:val="nil"/>
            </w:tcBorders>
          </w:tcPr>
          <w:p w14:paraId="04092C44" w14:textId="77777777" w:rsidR="00843C91" w:rsidRDefault="002E42D9" w:rsidP="00046C50">
            <w:pPr>
              <w:spacing w:line="360" w:lineRule="auto"/>
              <w:jc w:val="both"/>
              <w:rPr>
                <w:rFonts w:ascii="Arial" w:hAnsi="Arial" w:cs="Arial"/>
              </w:rPr>
            </w:pPr>
            <w:r>
              <w:rPr>
                <w:rFonts w:ascii="Arial" w:hAnsi="Arial" w:cs="Arial"/>
              </w:rPr>
              <w:t>13.1</w:t>
            </w:r>
          </w:p>
        </w:tc>
        <w:tc>
          <w:tcPr>
            <w:tcW w:w="7903" w:type="dxa"/>
            <w:gridSpan w:val="4"/>
            <w:tcBorders>
              <w:top w:val="nil"/>
              <w:left w:val="nil"/>
              <w:bottom w:val="nil"/>
              <w:right w:val="nil"/>
            </w:tcBorders>
          </w:tcPr>
          <w:p w14:paraId="6EF3CE7E" w14:textId="77777777" w:rsidR="00843C91" w:rsidRDefault="002E42D9" w:rsidP="00046C50">
            <w:pPr>
              <w:spacing w:line="360" w:lineRule="auto"/>
              <w:jc w:val="both"/>
              <w:rPr>
                <w:rFonts w:ascii="Arial" w:hAnsi="Arial" w:cs="Arial"/>
              </w:rPr>
            </w:pPr>
            <w:r w:rsidRPr="002E42D9">
              <w:rPr>
                <w:rFonts w:ascii="Arial" w:hAnsi="Arial" w:cs="Arial"/>
              </w:rPr>
              <w:t>The following are examples of different types of corruption</w:t>
            </w:r>
            <w:r>
              <w:rPr>
                <w:rFonts w:ascii="Arial" w:hAnsi="Arial" w:cs="Arial"/>
              </w:rPr>
              <w:t>:</w:t>
            </w:r>
          </w:p>
        </w:tc>
      </w:tr>
      <w:tr w:rsidR="00843C91" w14:paraId="01A71F1B" w14:textId="77777777" w:rsidTr="002E42D9">
        <w:tc>
          <w:tcPr>
            <w:tcW w:w="1123" w:type="dxa"/>
            <w:tcBorders>
              <w:top w:val="nil"/>
              <w:left w:val="nil"/>
              <w:bottom w:val="nil"/>
              <w:right w:val="nil"/>
            </w:tcBorders>
          </w:tcPr>
          <w:p w14:paraId="7F39E8F1"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6BAA5C62" w14:textId="77777777" w:rsidR="00843C91" w:rsidRDefault="00843C91" w:rsidP="00046C50">
            <w:pPr>
              <w:spacing w:line="360" w:lineRule="auto"/>
              <w:jc w:val="both"/>
              <w:rPr>
                <w:rFonts w:ascii="Arial" w:hAnsi="Arial" w:cs="Arial"/>
              </w:rPr>
            </w:pPr>
          </w:p>
        </w:tc>
      </w:tr>
      <w:tr w:rsidR="002E42D9" w14:paraId="0F5C4680" w14:textId="77777777" w:rsidTr="002E42D9">
        <w:tc>
          <w:tcPr>
            <w:tcW w:w="1123" w:type="dxa"/>
            <w:tcBorders>
              <w:top w:val="nil"/>
              <w:left w:val="nil"/>
              <w:bottom w:val="nil"/>
              <w:right w:val="nil"/>
            </w:tcBorders>
          </w:tcPr>
          <w:p w14:paraId="0360F9E5" w14:textId="77777777" w:rsidR="002E42D9" w:rsidRDefault="002E42D9" w:rsidP="002E42D9">
            <w:pPr>
              <w:spacing w:line="360" w:lineRule="auto"/>
              <w:jc w:val="both"/>
              <w:rPr>
                <w:rFonts w:ascii="Arial" w:hAnsi="Arial" w:cs="Arial"/>
              </w:rPr>
            </w:pPr>
            <w:r>
              <w:rPr>
                <w:rFonts w:ascii="Arial" w:hAnsi="Arial" w:cs="Arial"/>
              </w:rPr>
              <w:t>13.1.1</w:t>
            </w:r>
          </w:p>
        </w:tc>
        <w:tc>
          <w:tcPr>
            <w:tcW w:w="2279" w:type="dxa"/>
            <w:gridSpan w:val="3"/>
            <w:tcBorders>
              <w:top w:val="nil"/>
              <w:left w:val="nil"/>
              <w:bottom w:val="nil"/>
              <w:right w:val="nil"/>
            </w:tcBorders>
          </w:tcPr>
          <w:p w14:paraId="3A5F8AAD" w14:textId="77777777" w:rsidR="002E42D9" w:rsidRPr="002E42D9" w:rsidRDefault="002E42D9" w:rsidP="002E42D9">
            <w:pPr>
              <w:spacing w:line="360" w:lineRule="auto"/>
              <w:jc w:val="both"/>
              <w:rPr>
                <w:rFonts w:ascii="Arial" w:hAnsi="Arial" w:cs="Arial"/>
                <w:b/>
              </w:rPr>
            </w:pPr>
            <w:r>
              <w:rPr>
                <w:rFonts w:ascii="Arial" w:hAnsi="Arial" w:cs="Arial"/>
                <w:b/>
              </w:rPr>
              <w:t>Bribery:</w:t>
            </w:r>
          </w:p>
        </w:tc>
        <w:tc>
          <w:tcPr>
            <w:tcW w:w="5624" w:type="dxa"/>
            <w:tcBorders>
              <w:top w:val="nil"/>
              <w:left w:val="nil"/>
              <w:bottom w:val="nil"/>
              <w:right w:val="nil"/>
            </w:tcBorders>
          </w:tcPr>
          <w:p w14:paraId="7E57F4EE" w14:textId="77777777" w:rsidR="002E42D9" w:rsidRDefault="002E42D9" w:rsidP="002E42D9">
            <w:pPr>
              <w:spacing w:line="360" w:lineRule="auto"/>
              <w:jc w:val="both"/>
              <w:rPr>
                <w:rFonts w:ascii="Arial" w:hAnsi="Arial" w:cs="Arial"/>
              </w:rPr>
            </w:pPr>
            <w:r w:rsidRPr="002E42D9">
              <w:rPr>
                <w:rFonts w:ascii="Arial" w:hAnsi="Arial" w:cs="Arial"/>
              </w:rPr>
              <w:t>Bribery involves the promise, offering or giving of a benefit that improperly affects the actions or decisions of public servants</w:t>
            </w:r>
            <w:r>
              <w:rPr>
                <w:rFonts w:ascii="Arial" w:hAnsi="Arial" w:cs="Arial"/>
              </w:rPr>
              <w:t>.</w:t>
            </w:r>
          </w:p>
        </w:tc>
      </w:tr>
      <w:tr w:rsidR="002E42D9" w14:paraId="1CB3DAAD" w14:textId="77777777" w:rsidTr="002E42D9">
        <w:tc>
          <w:tcPr>
            <w:tcW w:w="1123" w:type="dxa"/>
            <w:tcBorders>
              <w:top w:val="nil"/>
              <w:left w:val="nil"/>
              <w:bottom w:val="nil"/>
              <w:right w:val="nil"/>
            </w:tcBorders>
          </w:tcPr>
          <w:p w14:paraId="62094FAD" w14:textId="77777777" w:rsidR="002E42D9" w:rsidRDefault="002E42D9" w:rsidP="002E42D9">
            <w:pPr>
              <w:spacing w:line="360" w:lineRule="auto"/>
              <w:jc w:val="both"/>
              <w:rPr>
                <w:rFonts w:ascii="Arial" w:hAnsi="Arial" w:cs="Arial"/>
              </w:rPr>
            </w:pPr>
            <w:r>
              <w:rPr>
                <w:rFonts w:ascii="Arial" w:hAnsi="Arial" w:cs="Arial"/>
              </w:rPr>
              <w:t>13.1.2</w:t>
            </w:r>
          </w:p>
        </w:tc>
        <w:tc>
          <w:tcPr>
            <w:tcW w:w="2279" w:type="dxa"/>
            <w:gridSpan w:val="3"/>
            <w:tcBorders>
              <w:top w:val="nil"/>
              <w:left w:val="nil"/>
              <w:bottom w:val="nil"/>
              <w:right w:val="nil"/>
            </w:tcBorders>
          </w:tcPr>
          <w:p w14:paraId="1A427C03" w14:textId="77777777" w:rsidR="002E42D9" w:rsidRPr="002E42D9" w:rsidRDefault="002E42D9" w:rsidP="002E42D9">
            <w:pPr>
              <w:spacing w:line="360" w:lineRule="auto"/>
              <w:jc w:val="both"/>
              <w:rPr>
                <w:rFonts w:ascii="Arial" w:hAnsi="Arial" w:cs="Arial"/>
                <w:b/>
              </w:rPr>
            </w:pPr>
            <w:r>
              <w:rPr>
                <w:rFonts w:ascii="Arial" w:hAnsi="Arial" w:cs="Arial"/>
                <w:b/>
              </w:rPr>
              <w:t>Embezzlement:</w:t>
            </w:r>
          </w:p>
        </w:tc>
        <w:tc>
          <w:tcPr>
            <w:tcW w:w="5624" w:type="dxa"/>
            <w:tcBorders>
              <w:top w:val="nil"/>
              <w:left w:val="nil"/>
              <w:bottom w:val="nil"/>
              <w:right w:val="nil"/>
            </w:tcBorders>
          </w:tcPr>
          <w:p w14:paraId="039C429B" w14:textId="77777777" w:rsidR="002E42D9" w:rsidRDefault="002E42D9" w:rsidP="002E42D9">
            <w:pPr>
              <w:spacing w:line="360" w:lineRule="auto"/>
              <w:jc w:val="both"/>
              <w:rPr>
                <w:rFonts w:ascii="Arial" w:hAnsi="Arial" w:cs="Arial"/>
              </w:rPr>
            </w:pPr>
            <w:r w:rsidRPr="002E42D9">
              <w:rPr>
                <w:rFonts w:ascii="Arial" w:hAnsi="Arial" w:cs="Arial"/>
              </w:rPr>
              <w:t>This involves theft of resources by persons entrusted with the authority and control of such resources.</w:t>
            </w:r>
          </w:p>
        </w:tc>
      </w:tr>
      <w:tr w:rsidR="002E42D9" w14:paraId="1F232F39" w14:textId="77777777" w:rsidTr="002E42D9">
        <w:tc>
          <w:tcPr>
            <w:tcW w:w="1123" w:type="dxa"/>
            <w:tcBorders>
              <w:top w:val="nil"/>
              <w:left w:val="nil"/>
              <w:bottom w:val="nil"/>
              <w:right w:val="nil"/>
            </w:tcBorders>
          </w:tcPr>
          <w:p w14:paraId="3AD8D253" w14:textId="77777777" w:rsidR="002E42D9" w:rsidRDefault="002E42D9" w:rsidP="002E42D9">
            <w:pPr>
              <w:spacing w:line="360" w:lineRule="auto"/>
              <w:jc w:val="both"/>
              <w:rPr>
                <w:rFonts w:ascii="Arial" w:hAnsi="Arial" w:cs="Arial"/>
              </w:rPr>
            </w:pPr>
            <w:r>
              <w:rPr>
                <w:rFonts w:ascii="Arial" w:hAnsi="Arial" w:cs="Arial"/>
              </w:rPr>
              <w:t>13.1.3</w:t>
            </w:r>
          </w:p>
        </w:tc>
        <w:tc>
          <w:tcPr>
            <w:tcW w:w="2279" w:type="dxa"/>
            <w:gridSpan w:val="3"/>
            <w:tcBorders>
              <w:top w:val="nil"/>
              <w:left w:val="nil"/>
              <w:bottom w:val="nil"/>
              <w:right w:val="nil"/>
            </w:tcBorders>
          </w:tcPr>
          <w:p w14:paraId="2B098BD3" w14:textId="77777777" w:rsidR="002E42D9" w:rsidRPr="002E42D9" w:rsidRDefault="002E42D9" w:rsidP="002E42D9">
            <w:pPr>
              <w:spacing w:line="360" w:lineRule="auto"/>
              <w:jc w:val="both"/>
              <w:rPr>
                <w:rFonts w:ascii="Arial" w:hAnsi="Arial" w:cs="Arial"/>
                <w:b/>
              </w:rPr>
            </w:pPr>
            <w:r>
              <w:rPr>
                <w:rFonts w:ascii="Arial" w:hAnsi="Arial" w:cs="Arial"/>
                <w:b/>
              </w:rPr>
              <w:t>Fraud:</w:t>
            </w:r>
          </w:p>
        </w:tc>
        <w:tc>
          <w:tcPr>
            <w:tcW w:w="5624" w:type="dxa"/>
            <w:tcBorders>
              <w:top w:val="nil"/>
              <w:left w:val="nil"/>
              <w:bottom w:val="nil"/>
              <w:right w:val="nil"/>
            </w:tcBorders>
          </w:tcPr>
          <w:p w14:paraId="2845F70B" w14:textId="77777777" w:rsidR="002E42D9" w:rsidRDefault="002E42D9" w:rsidP="002E42D9">
            <w:pPr>
              <w:spacing w:line="360" w:lineRule="auto"/>
              <w:jc w:val="both"/>
              <w:rPr>
                <w:rFonts w:ascii="Arial" w:hAnsi="Arial" w:cs="Arial"/>
              </w:rPr>
            </w:pPr>
            <w:r w:rsidRPr="002E42D9">
              <w:rPr>
                <w:rFonts w:ascii="Arial" w:hAnsi="Arial" w:cs="Arial"/>
              </w:rPr>
              <w:t>This involves any conduct or behaviour of which a dishonest representation and/or appropriation forms an element.</w:t>
            </w:r>
          </w:p>
        </w:tc>
      </w:tr>
      <w:tr w:rsidR="002E42D9" w14:paraId="0B210B38" w14:textId="77777777" w:rsidTr="002E42D9">
        <w:tc>
          <w:tcPr>
            <w:tcW w:w="1123" w:type="dxa"/>
            <w:tcBorders>
              <w:top w:val="nil"/>
              <w:left w:val="nil"/>
              <w:bottom w:val="nil"/>
              <w:right w:val="nil"/>
            </w:tcBorders>
          </w:tcPr>
          <w:p w14:paraId="23D76976" w14:textId="77777777" w:rsidR="002E42D9" w:rsidRDefault="002E42D9" w:rsidP="002E42D9">
            <w:pPr>
              <w:spacing w:line="360" w:lineRule="auto"/>
              <w:jc w:val="both"/>
              <w:rPr>
                <w:rFonts w:ascii="Arial" w:hAnsi="Arial" w:cs="Arial"/>
              </w:rPr>
            </w:pPr>
            <w:r>
              <w:rPr>
                <w:rFonts w:ascii="Arial" w:hAnsi="Arial" w:cs="Arial"/>
              </w:rPr>
              <w:t>13.1.4</w:t>
            </w:r>
          </w:p>
        </w:tc>
        <w:tc>
          <w:tcPr>
            <w:tcW w:w="2279" w:type="dxa"/>
            <w:gridSpan w:val="3"/>
            <w:tcBorders>
              <w:top w:val="nil"/>
              <w:left w:val="nil"/>
              <w:bottom w:val="nil"/>
              <w:right w:val="nil"/>
            </w:tcBorders>
          </w:tcPr>
          <w:p w14:paraId="19F59FD9" w14:textId="77777777" w:rsidR="002E42D9" w:rsidRPr="002E42D9" w:rsidRDefault="002E42D9" w:rsidP="002E42D9">
            <w:pPr>
              <w:spacing w:line="360" w:lineRule="auto"/>
              <w:jc w:val="both"/>
              <w:rPr>
                <w:rFonts w:ascii="Arial" w:hAnsi="Arial" w:cs="Arial"/>
                <w:b/>
              </w:rPr>
            </w:pPr>
            <w:r>
              <w:rPr>
                <w:rFonts w:ascii="Arial" w:hAnsi="Arial" w:cs="Arial"/>
                <w:b/>
              </w:rPr>
              <w:t>Abuse of Power:</w:t>
            </w:r>
          </w:p>
        </w:tc>
        <w:tc>
          <w:tcPr>
            <w:tcW w:w="5624" w:type="dxa"/>
            <w:tcBorders>
              <w:top w:val="nil"/>
              <w:left w:val="nil"/>
              <w:bottom w:val="nil"/>
              <w:right w:val="nil"/>
            </w:tcBorders>
          </w:tcPr>
          <w:p w14:paraId="7F020259" w14:textId="77777777" w:rsidR="002E42D9" w:rsidRDefault="002E42D9" w:rsidP="002E42D9">
            <w:pPr>
              <w:spacing w:line="360" w:lineRule="auto"/>
              <w:jc w:val="both"/>
              <w:rPr>
                <w:rFonts w:ascii="Arial" w:hAnsi="Arial" w:cs="Arial"/>
              </w:rPr>
            </w:pPr>
            <w:r w:rsidRPr="002E42D9">
              <w:rPr>
                <w:rFonts w:ascii="Arial" w:hAnsi="Arial" w:cs="Arial"/>
              </w:rPr>
              <w:t>This involves a public servant using his or her vested authority to improperly benefit another public servant, person or entity (or using vested authority to improperly discriminate against another public servant, person or entity).</w:t>
            </w:r>
          </w:p>
        </w:tc>
      </w:tr>
      <w:tr w:rsidR="002E42D9" w14:paraId="5AFE3258" w14:textId="77777777" w:rsidTr="002E42D9">
        <w:tc>
          <w:tcPr>
            <w:tcW w:w="1123" w:type="dxa"/>
            <w:tcBorders>
              <w:top w:val="nil"/>
              <w:left w:val="nil"/>
              <w:bottom w:val="nil"/>
              <w:right w:val="nil"/>
            </w:tcBorders>
          </w:tcPr>
          <w:p w14:paraId="0DB812A0" w14:textId="77777777" w:rsidR="002E42D9" w:rsidRDefault="002E42D9" w:rsidP="002E42D9">
            <w:pPr>
              <w:spacing w:line="360" w:lineRule="auto"/>
              <w:jc w:val="both"/>
              <w:rPr>
                <w:rFonts w:ascii="Arial" w:hAnsi="Arial" w:cs="Arial"/>
              </w:rPr>
            </w:pPr>
            <w:r>
              <w:rPr>
                <w:rFonts w:ascii="Arial" w:hAnsi="Arial" w:cs="Arial"/>
              </w:rPr>
              <w:t>13.1.5</w:t>
            </w:r>
          </w:p>
        </w:tc>
        <w:tc>
          <w:tcPr>
            <w:tcW w:w="2279" w:type="dxa"/>
            <w:gridSpan w:val="3"/>
            <w:tcBorders>
              <w:top w:val="nil"/>
              <w:left w:val="nil"/>
              <w:bottom w:val="nil"/>
              <w:right w:val="nil"/>
            </w:tcBorders>
          </w:tcPr>
          <w:p w14:paraId="69AF4F33" w14:textId="77777777" w:rsidR="002E42D9" w:rsidRPr="002E42D9" w:rsidRDefault="002E42D9" w:rsidP="002E42D9">
            <w:pPr>
              <w:spacing w:line="360" w:lineRule="auto"/>
              <w:jc w:val="both"/>
              <w:rPr>
                <w:rFonts w:ascii="Arial" w:hAnsi="Arial" w:cs="Arial"/>
                <w:b/>
              </w:rPr>
            </w:pPr>
            <w:r>
              <w:rPr>
                <w:rFonts w:ascii="Arial" w:hAnsi="Arial" w:cs="Arial"/>
                <w:b/>
              </w:rPr>
              <w:t>Conflict of Interest:</w:t>
            </w:r>
          </w:p>
        </w:tc>
        <w:tc>
          <w:tcPr>
            <w:tcW w:w="5624" w:type="dxa"/>
            <w:tcBorders>
              <w:top w:val="nil"/>
              <w:left w:val="nil"/>
              <w:bottom w:val="nil"/>
              <w:right w:val="nil"/>
            </w:tcBorders>
          </w:tcPr>
          <w:p w14:paraId="057E57E2" w14:textId="77777777" w:rsidR="002E42D9" w:rsidRDefault="002E42D9" w:rsidP="002E42D9">
            <w:pPr>
              <w:spacing w:line="360" w:lineRule="auto"/>
              <w:jc w:val="both"/>
              <w:rPr>
                <w:rFonts w:ascii="Arial" w:hAnsi="Arial" w:cs="Arial"/>
              </w:rPr>
            </w:pPr>
            <w:r w:rsidRPr="002E42D9">
              <w:rPr>
                <w:rFonts w:ascii="Arial" w:hAnsi="Arial" w:cs="Arial"/>
              </w:rPr>
              <w:t>The failure by a public servant to act or to consciously fail to act on a matter where the public servant has an interest or another person or entity that has some form of relationship with the public servant has an interest.</w:t>
            </w:r>
          </w:p>
        </w:tc>
      </w:tr>
      <w:tr w:rsidR="002E42D9" w14:paraId="68A706F0" w14:textId="77777777" w:rsidTr="002E42D9">
        <w:tc>
          <w:tcPr>
            <w:tcW w:w="1123" w:type="dxa"/>
            <w:tcBorders>
              <w:top w:val="nil"/>
              <w:left w:val="nil"/>
              <w:bottom w:val="nil"/>
              <w:right w:val="nil"/>
            </w:tcBorders>
          </w:tcPr>
          <w:p w14:paraId="64DE517A" w14:textId="77777777" w:rsidR="002E42D9" w:rsidRDefault="002E42D9" w:rsidP="002E42D9">
            <w:pPr>
              <w:spacing w:line="360" w:lineRule="auto"/>
              <w:jc w:val="both"/>
              <w:rPr>
                <w:rFonts w:ascii="Arial" w:hAnsi="Arial" w:cs="Arial"/>
              </w:rPr>
            </w:pPr>
            <w:r>
              <w:rPr>
                <w:rFonts w:ascii="Arial" w:hAnsi="Arial" w:cs="Arial"/>
              </w:rPr>
              <w:t>13.1.6</w:t>
            </w:r>
          </w:p>
        </w:tc>
        <w:tc>
          <w:tcPr>
            <w:tcW w:w="2279" w:type="dxa"/>
            <w:gridSpan w:val="3"/>
            <w:tcBorders>
              <w:top w:val="nil"/>
              <w:left w:val="nil"/>
              <w:bottom w:val="nil"/>
              <w:right w:val="nil"/>
            </w:tcBorders>
          </w:tcPr>
          <w:p w14:paraId="3FE8AAA9" w14:textId="77777777" w:rsidR="002E42D9" w:rsidRPr="002E42D9" w:rsidRDefault="002E42D9" w:rsidP="002E42D9">
            <w:pPr>
              <w:spacing w:line="360" w:lineRule="auto"/>
              <w:jc w:val="both"/>
              <w:rPr>
                <w:rFonts w:ascii="Arial" w:hAnsi="Arial" w:cs="Arial"/>
                <w:b/>
              </w:rPr>
            </w:pPr>
            <w:r>
              <w:rPr>
                <w:rFonts w:ascii="Arial" w:hAnsi="Arial" w:cs="Arial"/>
                <w:b/>
              </w:rPr>
              <w:t>Abuse of Privileged Information:</w:t>
            </w:r>
          </w:p>
        </w:tc>
        <w:tc>
          <w:tcPr>
            <w:tcW w:w="5624" w:type="dxa"/>
            <w:tcBorders>
              <w:top w:val="nil"/>
              <w:left w:val="nil"/>
              <w:bottom w:val="nil"/>
              <w:right w:val="nil"/>
            </w:tcBorders>
          </w:tcPr>
          <w:p w14:paraId="5BE7DA1A" w14:textId="77777777" w:rsidR="002E42D9" w:rsidRDefault="002E42D9" w:rsidP="002E42D9">
            <w:pPr>
              <w:spacing w:line="360" w:lineRule="auto"/>
              <w:jc w:val="both"/>
              <w:rPr>
                <w:rFonts w:ascii="Arial" w:hAnsi="Arial" w:cs="Arial"/>
              </w:rPr>
            </w:pPr>
            <w:r w:rsidRPr="002E42D9">
              <w:rPr>
                <w:rFonts w:ascii="Arial" w:hAnsi="Arial" w:cs="Arial"/>
              </w:rPr>
              <w:t>This involves the use, by a public servant of privileged information and knowledge that a public servant possesses as a result of his/ her office to provide unfair advantage to another person or entity to obtain a benefit.</w:t>
            </w:r>
          </w:p>
        </w:tc>
      </w:tr>
      <w:tr w:rsidR="002E42D9" w14:paraId="5CE6CBEF" w14:textId="77777777" w:rsidTr="002E42D9">
        <w:tc>
          <w:tcPr>
            <w:tcW w:w="1123" w:type="dxa"/>
            <w:tcBorders>
              <w:top w:val="nil"/>
              <w:left w:val="nil"/>
              <w:bottom w:val="nil"/>
              <w:right w:val="nil"/>
            </w:tcBorders>
          </w:tcPr>
          <w:p w14:paraId="6AC209D0" w14:textId="77777777" w:rsidR="002E42D9" w:rsidRDefault="002E42D9" w:rsidP="002E42D9">
            <w:pPr>
              <w:spacing w:line="360" w:lineRule="auto"/>
              <w:jc w:val="both"/>
              <w:rPr>
                <w:rFonts w:ascii="Arial" w:hAnsi="Arial" w:cs="Arial"/>
              </w:rPr>
            </w:pPr>
            <w:r>
              <w:rPr>
                <w:rFonts w:ascii="Arial" w:hAnsi="Arial" w:cs="Arial"/>
              </w:rPr>
              <w:lastRenderedPageBreak/>
              <w:t>13.1.7</w:t>
            </w:r>
          </w:p>
        </w:tc>
        <w:tc>
          <w:tcPr>
            <w:tcW w:w="2279" w:type="dxa"/>
            <w:gridSpan w:val="3"/>
            <w:tcBorders>
              <w:top w:val="nil"/>
              <w:left w:val="nil"/>
              <w:bottom w:val="nil"/>
              <w:right w:val="nil"/>
            </w:tcBorders>
          </w:tcPr>
          <w:p w14:paraId="30FF6E98" w14:textId="77777777" w:rsidR="002E42D9" w:rsidRPr="002E42D9" w:rsidRDefault="002E42D9" w:rsidP="002E42D9">
            <w:pPr>
              <w:spacing w:line="360" w:lineRule="auto"/>
              <w:jc w:val="both"/>
              <w:rPr>
                <w:rFonts w:ascii="Arial" w:hAnsi="Arial" w:cs="Arial"/>
                <w:b/>
              </w:rPr>
            </w:pPr>
            <w:r>
              <w:rPr>
                <w:rFonts w:ascii="Arial" w:hAnsi="Arial" w:cs="Arial"/>
                <w:b/>
              </w:rPr>
              <w:t>Favouritism:</w:t>
            </w:r>
          </w:p>
        </w:tc>
        <w:tc>
          <w:tcPr>
            <w:tcW w:w="5624" w:type="dxa"/>
            <w:tcBorders>
              <w:top w:val="nil"/>
              <w:left w:val="nil"/>
              <w:bottom w:val="nil"/>
              <w:right w:val="nil"/>
            </w:tcBorders>
          </w:tcPr>
          <w:p w14:paraId="524284A0" w14:textId="77777777" w:rsidR="002E42D9" w:rsidRDefault="002E42D9" w:rsidP="002E42D9">
            <w:pPr>
              <w:spacing w:line="360" w:lineRule="auto"/>
              <w:jc w:val="both"/>
              <w:rPr>
                <w:rFonts w:ascii="Arial" w:hAnsi="Arial" w:cs="Arial"/>
              </w:rPr>
            </w:pPr>
            <w:r w:rsidRPr="002E42D9">
              <w:rPr>
                <w:rFonts w:ascii="Arial" w:hAnsi="Arial" w:cs="Arial"/>
              </w:rPr>
              <w:t>The provision of services and/or resources, according to personal affiliation, (for example cultural or religious) of a public servant.</w:t>
            </w:r>
          </w:p>
        </w:tc>
      </w:tr>
      <w:tr w:rsidR="002E42D9" w14:paraId="54DE86E8" w14:textId="77777777" w:rsidTr="002E42D9">
        <w:tc>
          <w:tcPr>
            <w:tcW w:w="1123" w:type="dxa"/>
            <w:tcBorders>
              <w:top w:val="nil"/>
              <w:left w:val="nil"/>
              <w:bottom w:val="nil"/>
              <w:right w:val="nil"/>
            </w:tcBorders>
          </w:tcPr>
          <w:p w14:paraId="1D2A798D" w14:textId="77777777" w:rsidR="002E42D9" w:rsidRDefault="002E42D9" w:rsidP="002E42D9">
            <w:pPr>
              <w:spacing w:line="360" w:lineRule="auto"/>
              <w:jc w:val="both"/>
              <w:rPr>
                <w:rFonts w:ascii="Arial" w:hAnsi="Arial" w:cs="Arial"/>
              </w:rPr>
            </w:pPr>
            <w:r>
              <w:rPr>
                <w:rFonts w:ascii="Arial" w:hAnsi="Arial" w:cs="Arial"/>
              </w:rPr>
              <w:t>13.1.8</w:t>
            </w:r>
          </w:p>
        </w:tc>
        <w:tc>
          <w:tcPr>
            <w:tcW w:w="2279" w:type="dxa"/>
            <w:gridSpan w:val="3"/>
            <w:tcBorders>
              <w:top w:val="nil"/>
              <w:left w:val="nil"/>
              <w:bottom w:val="nil"/>
              <w:right w:val="nil"/>
            </w:tcBorders>
          </w:tcPr>
          <w:p w14:paraId="0185D504" w14:textId="77777777" w:rsidR="002E42D9" w:rsidRPr="002E42D9" w:rsidRDefault="002E42D9" w:rsidP="002E42D9">
            <w:pPr>
              <w:spacing w:line="360" w:lineRule="auto"/>
              <w:jc w:val="both"/>
              <w:rPr>
                <w:rFonts w:ascii="Arial" w:hAnsi="Arial" w:cs="Arial"/>
                <w:b/>
              </w:rPr>
            </w:pPr>
            <w:r>
              <w:rPr>
                <w:rFonts w:ascii="Arial" w:hAnsi="Arial" w:cs="Arial"/>
                <w:b/>
              </w:rPr>
              <w:t>Nepotism:</w:t>
            </w:r>
          </w:p>
        </w:tc>
        <w:tc>
          <w:tcPr>
            <w:tcW w:w="5624" w:type="dxa"/>
            <w:tcBorders>
              <w:top w:val="nil"/>
              <w:left w:val="nil"/>
              <w:bottom w:val="nil"/>
              <w:right w:val="nil"/>
            </w:tcBorders>
          </w:tcPr>
          <w:p w14:paraId="0649B62D" w14:textId="77777777" w:rsidR="002E42D9" w:rsidRDefault="002E42D9" w:rsidP="002E42D9">
            <w:pPr>
              <w:spacing w:line="360" w:lineRule="auto"/>
              <w:jc w:val="both"/>
              <w:rPr>
                <w:rFonts w:ascii="Arial" w:hAnsi="Arial" w:cs="Arial"/>
              </w:rPr>
            </w:pPr>
            <w:r w:rsidRPr="002E42D9">
              <w:rPr>
                <w:rFonts w:ascii="Arial" w:hAnsi="Arial" w:cs="Arial"/>
              </w:rPr>
              <w:t>A public servant ensuring that family members are appointed to public service positions or that family members receive contracts from the state is regarded as nepotism. These manifestations are by no means exhaustive as corruption appears in many forms and it is virtually impossible to list all of these. It is the responsibility of Management to report some form of serious misconducts to the South African Police Services. The South African Police Service is empowered by s205 of the 1996 Constitution to prevent, combat and investigate crime, to maintain public order, to protect and secure the inhabitants of the Republic of South Africa and their property, and to uphold and enforce the law.</w:t>
            </w:r>
          </w:p>
        </w:tc>
      </w:tr>
      <w:tr w:rsidR="00843C91" w14:paraId="5DA79826" w14:textId="77777777" w:rsidTr="002E42D9">
        <w:tc>
          <w:tcPr>
            <w:tcW w:w="1123" w:type="dxa"/>
            <w:tcBorders>
              <w:top w:val="nil"/>
              <w:left w:val="nil"/>
              <w:bottom w:val="nil"/>
              <w:right w:val="nil"/>
            </w:tcBorders>
          </w:tcPr>
          <w:p w14:paraId="77EA5E35"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752D15BB" w14:textId="77777777" w:rsidR="00843C91" w:rsidRDefault="00843C91" w:rsidP="00046C50">
            <w:pPr>
              <w:spacing w:line="360" w:lineRule="auto"/>
              <w:jc w:val="both"/>
              <w:rPr>
                <w:rFonts w:ascii="Arial" w:hAnsi="Arial" w:cs="Arial"/>
              </w:rPr>
            </w:pPr>
          </w:p>
        </w:tc>
      </w:tr>
      <w:tr w:rsidR="00843C91" w14:paraId="6587989F" w14:textId="77777777" w:rsidTr="002E42D9">
        <w:tc>
          <w:tcPr>
            <w:tcW w:w="1123" w:type="dxa"/>
            <w:tcBorders>
              <w:top w:val="nil"/>
              <w:left w:val="nil"/>
              <w:bottom w:val="nil"/>
              <w:right w:val="nil"/>
            </w:tcBorders>
          </w:tcPr>
          <w:p w14:paraId="0184D555" w14:textId="77777777" w:rsidR="00843C91" w:rsidRPr="002E42D9" w:rsidRDefault="002E42D9" w:rsidP="00046C50">
            <w:pPr>
              <w:spacing w:line="360" w:lineRule="auto"/>
              <w:jc w:val="both"/>
              <w:rPr>
                <w:rFonts w:ascii="Arial" w:hAnsi="Arial" w:cs="Arial"/>
                <w:b/>
              </w:rPr>
            </w:pPr>
            <w:r>
              <w:rPr>
                <w:rFonts w:ascii="Arial" w:hAnsi="Arial" w:cs="Arial"/>
                <w:b/>
              </w:rPr>
              <w:t>14.</w:t>
            </w:r>
          </w:p>
        </w:tc>
        <w:tc>
          <w:tcPr>
            <w:tcW w:w="7903" w:type="dxa"/>
            <w:gridSpan w:val="4"/>
            <w:tcBorders>
              <w:top w:val="nil"/>
              <w:left w:val="nil"/>
              <w:bottom w:val="nil"/>
              <w:right w:val="nil"/>
            </w:tcBorders>
          </w:tcPr>
          <w:p w14:paraId="5FF8C417" w14:textId="77777777" w:rsidR="00843C91" w:rsidRPr="002E42D9" w:rsidRDefault="002E42D9" w:rsidP="00046C50">
            <w:pPr>
              <w:spacing w:line="360" w:lineRule="auto"/>
              <w:jc w:val="both"/>
              <w:rPr>
                <w:rFonts w:ascii="Arial" w:hAnsi="Arial" w:cs="Arial"/>
                <w:b/>
                <w:u w:val="single"/>
              </w:rPr>
            </w:pPr>
            <w:r>
              <w:rPr>
                <w:rFonts w:ascii="Arial" w:hAnsi="Arial" w:cs="Arial"/>
                <w:b/>
                <w:u w:val="single"/>
              </w:rPr>
              <w:t>REVIEW AND APPROVAL OF THE POLICY</w:t>
            </w:r>
          </w:p>
        </w:tc>
      </w:tr>
      <w:tr w:rsidR="00843C91" w14:paraId="4A7337F3" w14:textId="77777777" w:rsidTr="002E42D9">
        <w:tc>
          <w:tcPr>
            <w:tcW w:w="1123" w:type="dxa"/>
            <w:tcBorders>
              <w:top w:val="nil"/>
              <w:left w:val="nil"/>
              <w:bottom w:val="nil"/>
              <w:right w:val="nil"/>
            </w:tcBorders>
          </w:tcPr>
          <w:p w14:paraId="1DF6F124" w14:textId="77777777" w:rsidR="00843C91" w:rsidRDefault="00843C91" w:rsidP="00046C50">
            <w:pPr>
              <w:spacing w:line="360" w:lineRule="auto"/>
              <w:jc w:val="both"/>
              <w:rPr>
                <w:rFonts w:ascii="Arial" w:hAnsi="Arial" w:cs="Arial"/>
              </w:rPr>
            </w:pPr>
          </w:p>
        </w:tc>
        <w:tc>
          <w:tcPr>
            <w:tcW w:w="7903" w:type="dxa"/>
            <w:gridSpan w:val="4"/>
            <w:tcBorders>
              <w:top w:val="nil"/>
              <w:left w:val="nil"/>
              <w:bottom w:val="nil"/>
              <w:right w:val="nil"/>
            </w:tcBorders>
          </w:tcPr>
          <w:p w14:paraId="258DC2B4" w14:textId="77777777" w:rsidR="00843C91" w:rsidRDefault="00843C91" w:rsidP="00046C50">
            <w:pPr>
              <w:spacing w:line="360" w:lineRule="auto"/>
              <w:jc w:val="both"/>
              <w:rPr>
                <w:rFonts w:ascii="Arial" w:hAnsi="Arial" w:cs="Arial"/>
              </w:rPr>
            </w:pPr>
          </w:p>
        </w:tc>
      </w:tr>
      <w:tr w:rsidR="00843C91" w14:paraId="21BBDC2B" w14:textId="77777777" w:rsidTr="002E42D9">
        <w:tc>
          <w:tcPr>
            <w:tcW w:w="1123" w:type="dxa"/>
            <w:tcBorders>
              <w:top w:val="nil"/>
              <w:left w:val="nil"/>
              <w:bottom w:val="nil"/>
              <w:right w:val="nil"/>
            </w:tcBorders>
          </w:tcPr>
          <w:p w14:paraId="413646D6" w14:textId="77777777" w:rsidR="00843C91" w:rsidRDefault="002E42D9" w:rsidP="00046C50">
            <w:pPr>
              <w:spacing w:line="360" w:lineRule="auto"/>
              <w:jc w:val="both"/>
              <w:rPr>
                <w:rFonts w:ascii="Arial" w:hAnsi="Arial" w:cs="Arial"/>
              </w:rPr>
            </w:pPr>
            <w:r>
              <w:rPr>
                <w:rFonts w:ascii="Arial" w:hAnsi="Arial" w:cs="Arial"/>
              </w:rPr>
              <w:t>14.1</w:t>
            </w:r>
          </w:p>
        </w:tc>
        <w:tc>
          <w:tcPr>
            <w:tcW w:w="7903" w:type="dxa"/>
            <w:gridSpan w:val="4"/>
            <w:tcBorders>
              <w:top w:val="nil"/>
              <w:left w:val="nil"/>
              <w:bottom w:val="nil"/>
              <w:right w:val="nil"/>
            </w:tcBorders>
          </w:tcPr>
          <w:p w14:paraId="5A484640" w14:textId="77777777" w:rsidR="00843C91" w:rsidRDefault="002E42D9" w:rsidP="002927CE">
            <w:pPr>
              <w:spacing w:line="360" w:lineRule="auto"/>
              <w:jc w:val="both"/>
              <w:rPr>
                <w:rFonts w:ascii="Arial" w:hAnsi="Arial" w:cs="Arial"/>
              </w:rPr>
            </w:pPr>
            <w:r w:rsidRPr="002E42D9">
              <w:rPr>
                <w:rFonts w:ascii="Arial" w:hAnsi="Arial" w:cs="Arial"/>
              </w:rPr>
              <w:t>The Municipal Council must review this Policy</w:t>
            </w:r>
            <w:r w:rsidR="002927CE">
              <w:rPr>
                <w:rFonts w:ascii="Arial" w:hAnsi="Arial" w:cs="Arial"/>
              </w:rPr>
              <w:t xml:space="preserve"> on a yearly basis</w:t>
            </w:r>
            <w:r w:rsidRPr="002E42D9">
              <w:rPr>
                <w:rFonts w:ascii="Arial" w:hAnsi="Arial" w:cs="Arial"/>
              </w:rPr>
              <w:t xml:space="preserve"> and determine its adequacy and effectiveness for current circumstances.</w:t>
            </w:r>
          </w:p>
        </w:tc>
      </w:tr>
    </w:tbl>
    <w:p w14:paraId="3EFA2C12" w14:textId="77777777" w:rsidR="00046C50" w:rsidRPr="00046C50" w:rsidRDefault="00046C50" w:rsidP="00046C50">
      <w:pPr>
        <w:jc w:val="both"/>
        <w:rPr>
          <w:rFonts w:ascii="Arial" w:hAnsi="Arial" w:cs="Arial"/>
        </w:rPr>
      </w:pPr>
    </w:p>
    <w:sectPr w:rsidR="00046C50" w:rsidRPr="00046C50" w:rsidSect="00046C50">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157B" w14:textId="77777777" w:rsidR="00843C91" w:rsidRDefault="00843C91" w:rsidP="00046C50">
      <w:pPr>
        <w:spacing w:after="0" w:line="240" w:lineRule="auto"/>
      </w:pPr>
      <w:r>
        <w:separator/>
      </w:r>
    </w:p>
  </w:endnote>
  <w:endnote w:type="continuationSeparator" w:id="0">
    <w:p w14:paraId="35DA06B2" w14:textId="77777777" w:rsidR="00843C91" w:rsidRDefault="00843C91" w:rsidP="0004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0"/>
      <w:gridCol w:w="4206"/>
    </w:tblGrid>
    <w:tr w:rsidR="00843C91" w14:paraId="633EF6B0" w14:textId="77777777" w:rsidTr="00046C50">
      <w:trPr>
        <w:trHeight w:hRule="exact" w:val="115"/>
        <w:jc w:val="center"/>
      </w:trPr>
      <w:tc>
        <w:tcPr>
          <w:tcW w:w="4820" w:type="dxa"/>
          <w:shd w:val="clear" w:color="auto" w:fill="4472C4" w:themeFill="accent1"/>
          <w:tcMar>
            <w:top w:w="0" w:type="dxa"/>
            <w:bottom w:w="0" w:type="dxa"/>
          </w:tcMar>
        </w:tcPr>
        <w:p w14:paraId="0FAEC285" w14:textId="77777777" w:rsidR="00843C91" w:rsidRDefault="00843C91">
          <w:pPr>
            <w:pStyle w:val="Header"/>
            <w:rPr>
              <w:caps/>
              <w:sz w:val="18"/>
            </w:rPr>
          </w:pPr>
        </w:p>
      </w:tc>
      <w:tc>
        <w:tcPr>
          <w:tcW w:w="4206" w:type="dxa"/>
          <w:shd w:val="clear" w:color="auto" w:fill="4472C4" w:themeFill="accent1"/>
          <w:tcMar>
            <w:top w:w="0" w:type="dxa"/>
            <w:bottom w:w="0" w:type="dxa"/>
          </w:tcMar>
        </w:tcPr>
        <w:p w14:paraId="3E692861" w14:textId="77777777" w:rsidR="00843C91" w:rsidRDefault="00843C91">
          <w:pPr>
            <w:pStyle w:val="Header"/>
            <w:jc w:val="right"/>
            <w:rPr>
              <w:caps/>
              <w:sz w:val="18"/>
            </w:rPr>
          </w:pPr>
        </w:p>
      </w:tc>
    </w:tr>
    <w:tr w:rsidR="00843C91" w14:paraId="1EC0026C" w14:textId="77777777" w:rsidTr="00046C50">
      <w:trPr>
        <w:jc w:val="center"/>
      </w:trPr>
      <w:tc>
        <w:tcPr>
          <w:tcW w:w="4820" w:type="dxa"/>
          <w:shd w:val="clear" w:color="auto" w:fill="auto"/>
          <w:vAlign w:val="center"/>
        </w:tcPr>
        <w:p w14:paraId="018ABBE5" w14:textId="77777777" w:rsidR="00843C91" w:rsidRDefault="00843C91">
          <w:pPr>
            <w:pStyle w:val="Footer"/>
            <w:rPr>
              <w:caps/>
              <w:color w:val="808080" w:themeColor="background1" w:themeShade="80"/>
              <w:sz w:val="18"/>
              <w:szCs w:val="18"/>
            </w:rPr>
          </w:pPr>
          <w:r>
            <w:rPr>
              <w:caps/>
              <w:color w:val="808080" w:themeColor="background1" w:themeShade="80"/>
              <w:sz w:val="18"/>
              <w:szCs w:val="18"/>
            </w:rPr>
            <w:t>CKDM: ANIT-CORRUPTIO</w:t>
          </w:r>
          <w:r w:rsidR="00B555B4">
            <w:rPr>
              <w:caps/>
              <w:color w:val="808080" w:themeColor="background1" w:themeShade="80"/>
              <w:sz w:val="18"/>
              <w:szCs w:val="18"/>
            </w:rPr>
            <w:t>N AND FRAUD PREVENTION POLICY</w:t>
          </w:r>
        </w:p>
      </w:tc>
      <w:tc>
        <w:tcPr>
          <w:tcW w:w="4206" w:type="dxa"/>
          <w:shd w:val="clear" w:color="auto" w:fill="auto"/>
          <w:vAlign w:val="center"/>
        </w:tcPr>
        <w:p w14:paraId="425700A1" w14:textId="77777777" w:rsidR="00843C91" w:rsidRDefault="00843C91">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84FC1">
            <w:rPr>
              <w:caps/>
              <w:noProof/>
              <w:color w:val="808080" w:themeColor="background1" w:themeShade="80"/>
              <w:sz w:val="18"/>
              <w:szCs w:val="18"/>
            </w:rPr>
            <w:t>15</w:t>
          </w:r>
          <w:r>
            <w:rPr>
              <w:caps/>
              <w:noProof/>
              <w:color w:val="808080" w:themeColor="background1" w:themeShade="80"/>
              <w:sz w:val="18"/>
              <w:szCs w:val="18"/>
            </w:rPr>
            <w:fldChar w:fldCharType="end"/>
          </w:r>
        </w:p>
      </w:tc>
    </w:tr>
  </w:tbl>
  <w:p w14:paraId="4729B7AF" w14:textId="77777777" w:rsidR="00843C91" w:rsidRDefault="00843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E3B4A" w14:textId="77777777" w:rsidR="00843C91" w:rsidRDefault="00843C91" w:rsidP="00046C50">
      <w:pPr>
        <w:spacing w:after="0" w:line="240" w:lineRule="auto"/>
      </w:pPr>
      <w:r>
        <w:separator/>
      </w:r>
    </w:p>
  </w:footnote>
  <w:footnote w:type="continuationSeparator" w:id="0">
    <w:p w14:paraId="44CA007A" w14:textId="77777777" w:rsidR="00843C91" w:rsidRDefault="00843C91" w:rsidP="00046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ZA" w:vendorID="64" w:dllVersion="6" w:nlCheck="1" w:checkStyle="0"/>
  <w:activeWritingStyle w:appName="MSWord" w:lang="en-ZA"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50"/>
    <w:rsid w:val="000252D8"/>
    <w:rsid w:val="00046C50"/>
    <w:rsid w:val="00084FC1"/>
    <w:rsid w:val="000927AC"/>
    <w:rsid w:val="002927CE"/>
    <w:rsid w:val="002E42D9"/>
    <w:rsid w:val="00411B42"/>
    <w:rsid w:val="00444DD7"/>
    <w:rsid w:val="00550A31"/>
    <w:rsid w:val="007D7AE7"/>
    <w:rsid w:val="007F2CB6"/>
    <w:rsid w:val="00843C91"/>
    <w:rsid w:val="008C4603"/>
    <w:rsid w:val="00A71F74"/>
    <w:rsid w:val="00B529E9"/>
    <w:rsid w:val="00B555B4"/>
    <w:rsid w:val="00D05CF4"/>
    <w:rsid w:val="00D20B3A"/>
    <w:rsid w:val="00E543C6"/>
    <w:rsid w:val="00EC0786"/>
    <w:rsid w:val="00F45CAF"/>
    <w:rsid w:val="00FC749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561F"/>
  <w15:chartTrackingRefBased/>
  <w15:docId w15:val="{5FECDFFF-95C8-41E6-9DEE-E82E71D3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C50"/>
  </w:style>
  <w:style w:type="paragraph" w:styleId="Footer">
    <w:name w:val="footer"/>
    <w:basedOn w:val="Normal"/>
    <w:link w:val="FooterChar"/>
    <w:uiPriority w:val="99"/>
    <w:unhideWhenUsed/>
    <w:rsid w:val="0004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C50"/>
  </w:style>
  <w:style w:type="table" w:styleId="TableGrid">
    <w:name w:val="Table Grid"/>
    <w:basedOn w:val="TableNormal"/>
    <w:uiPriority w:val="39"/>
    <w:rsid w:val="0004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7F5698-A48A-4345-A673-74488880CE43}"/>
</file>

<file path=customXml/itemProps2.xml><?xml version="1.0" encoding="utf-8"?>
<ds:datastoreItem xmlns:ds="http://schemas.openxmlformats.org/officeDocument/2006/customXml" ds:itemID="{6A8F29EF-BE68-41A1-B21B-06542C56EB20}"/>
</file>

<file path=customXml/itemProps3.xml><?xml version="1.0" encoding="utf-8"?>
<ds:datastoreItem xmlns:ds="http://schemas.openxmlformats.org/officeDocument/2006/customXml" ds:itemID="{B26E7EC1-B171-498D-93F4-650949170486}"/>
</file>

<file path=docProps/app.xml><?xml version="1.0" encoding="utf-8"?>
<Properties xmlns="http://schemas.openxmlformats.org/officeDocument/2006/extended-properties" xmlns:vt="http://schemas.openxmlformats.org/officeDocument/2006/docPropsVTypes">
  <Template>Normal</Template>
  <TotalTime>171</TotalTime>
  <Pages>15</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12</cp:revision>
  <cp:lastPrinted>2019-09-27T08:14:00Z</cp:lastPrinted>
  <dcterms:created xsi:type="dcterms:W3CDTF">2018-05-09T12:40:00Z</dcterms:created>
  <dcterms:modified xsi:type="dcterms:W3CDTF">2020-03-17T12:49:00Z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